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exac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exac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520" w:lineRule="exact"/>
        <w:ind w:firstLine="612"/>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一标段：</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临淘牛70头。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left="0" w:right="0" w:firstLine="533"/>
        <w:jc w:val="left"/>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开标时间：一标段：2025年10月28日9:30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exac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临淘牛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exac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w:t>
      </w: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3A4C00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急淘牛中标客户应在接到通知后按时到场装车，其中，东片区牛只中标客户在2小时内、西片区牛只中标客户在3小时内、甘肃陇黔牧业有限公司牛只中标客户在3.5小时内，超出限定时间导致的损失由客户赔偿</w:t>
      </w:r>
      <w:r>
        <w:rPr>
          <w:rFonts w:hint="eastAsia" w:asciiTheme="minorEastAsia" w:hAnsiTheme="minorEastAsia" w:eastAsiaTheme="minorEastAsia" w:cstheme="minorEastAsia"/>
          <w:color w:val="auto"/>
          <w:sz w:val="28"/>
          <w:szCs w:val="28"/>
          <w:lang w:eastAsia="zh-CN"/>
        </w:rPr>
        <w:t>（客户是高台县或临泽县的时间相反）</w:t>
      </w:r>
      <w:r>
        <w:rPr>
          <w:rFonts w:hint="eastAsia" w:asciiTheme="minorEastAsia" w:hAnsiTheme="minorEastAsia" w:eastAsiaTheme="minorEastAsia" w:cstheme="minorEastAsia"/>
          <w:color w:val="auto"/>
          <w:sz w:val="28"/>
          <w:szCs w:val="28"/>
        </w:rPr>
        <w:t>。</w:t>
      </w:r>
    </w:p>
    <w:p w14:paraId="046C25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exact"/>
        <w:ind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4、出售牛只在装车过磅后，牧场核算出售牛只数量、总重量和牛只总价款，并告知中标客户。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exac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2025年10月24日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bookmarkStart w:id="0" w:name="_GoBack"/>
      <w:bookmarkEnd w:id="0"/>
    </w:p>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008A28E4"/>
    <w:multiLevelType w:val="singleLevel"/>
    <w:tmpl w:val="008A28E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A9F0A62"/>
    <w:rsid w:val="0D3632DA"/>
    <w:rsid w:val="19782E00"/>
    <w:rsid w:val="274125C2"/>
    <w:rsid w:val="62436329"/>
    <w:rsid w:val="7222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941</Characters>
  <Lines>0</Lines>
  <Paragraphs>0</Paragraphs>
  <TotalTime>8</TotalTime>
  <ScaleCrop>false</ScaleCrop>
  <LinksUpToDate>false</LinksUpToDate>
  <CharactersWithSpaces>968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2025-10-24T03:18:49Z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80CAD1E281FB4B99B24CBEB757947A15_13</vt:lpwstr>
  </property>
  <property fmtid="{D5CDD505-2E9C-101B-9397-08002B2CF9AE}" pid="4" name="KSOTemplateDocerSaveRecord">
    <vt:lpwstr>eyJoZGlkIjoiZjJhODJkY2QyYjQ2ODA5Yjk4ZjNiN2E5OTUyZTVhMTUiLCJ1c2VySWQiOiIxNjQzNTA0NDIzIn0=</vt:lpwstr>
  </property>
</Properties>
</file>