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CD9F36">
      <w:pPr>
        <w:spacing w:line="278" w:lineRule="auto"/>
        <w:rPr>
          <w:rFonts w:ascii="Arial"/>
          <w:sz w:val="21"/>
        </w:rPr>
      </w:pPr>
    </w:p>
    <w:p w14:paraId="4C838FD2">
      <w:pPr>
        <w:spacing w:line="278" w:lineRule="auto"/>
        <w:rPr>
          <w:rFonts w:ascii="Arial"/>
          <w:sz w:val="21"/>
        </w:rPr>
      </w:pPr>
    </w:p>
    <w:p w14:paraId="5A03196B">
      <w:pPr>
        <w:spacing w:line="278" w:lineRule="auto"/>
        <w:rPr>
          <w:rFonts w:ascii="Arial"/>
          <w:sz w:val="21"/>
        </w:rPr>
      </w:pPr>
    </w:p>
    <w:p w14:paraId="6DBB54F9">
      <w:pPr>
        <w:spacing w:line="279" w:lineRule="auto"/>
        <w:rPr>
          <w:rFonts w:ascii="Arial"/>
          <w:sz w:val="21"/>
        </w:rPr>
      </w:pPr>
    </w:p>
    <w:p w14:paraId="0FF1CD94">
      <w:pPr>
        <w:spacing w:line="279" w:lineRule="auto"/>
        <w:rPr>
          <w:rFonts w:ascii="Arial"/>
          <w:sz w:val="21"/>
        </w:rPr>
      </w:pPr>
    </w:p>
    <w:p w14:paraId="2F885D35">
      <w:pPr>
        <w:spacing w:line="279" w:lineRule="auto"/>
        <w:rPr>
          <w:rFonts w:ascii="Arial"/>
          <w:sz w:val="21"/>
        </w:rPr>
      </w:pPr>
    </w:p>
    <w:p w14:paraId="105928F2">
      <w:pPr>
        <w:spacing w:before="156" w:line="366" w:lineRule="auto"/>
        <w:ind w:left="1966" w:right="713" w:hanging="1221"/>
        <w:jc w:val="center"/>
        <w:rPr>
          <w:rFonts w:hint="eastAsia" w:ascii="仿宋" w:hAnsi="仿宋" w:eastAsia="仿宋" w:cs="仿宋"/>
          <w:sz w:val="48"/>
          <w:szCs w:val="48"/>
          <w:lang w:eastAsia="zh-CN"/>
          <w14:textOutline w14:w="6096" w14:cap="flat" w14:cmpd="sng">
            <w14:solidFill>
              <w14:srgbClr w14:val="000000"/>
            </w14:solidFill>
            <w14:prstDash w14:val="solid"/>
            <w14:miter w14:val="0"/>
          </w14:textOutline>
        </w:rPr>
      </w:pPr>
      <w:r>
        <w:rPr>
          <w:rFonts w:hint="eastAsia" w:ascii="仿宋" w:hAnsi="仿宋" w:eastAsia="仿宋" w:cs="仿宋"/>
          <w:spacing w:val="-1"/>
          <w:sz w:val="48"/>
          <w:szCs w:val="48"/>
          <w:lang w:eastAsia="zh-CN"/>
          <w14:textOutline w14:w="6096" w14:cap="flat" w14:cmpd="sng">
            <w14:solidFill>
              <w14:srgbClr w14:val="000000"/>
            </w14:solidFill>
            <w14:prstDash w14:val="solid"/>
            <w14:miter w14:val="0"/>
          </w14:textOutline>
        </w:rPr>
        <w:t>甘肃蜀汉牧业有限公司</w:t>
      </w:r>
    </w:p>
    <w:p w14:paraId="0246ECE3">
      <w:pPr>
        <w:spacing w:before="156" w:line="366" w:lineRule="auto"/>
        <w:ind w:left="1966" w:right="713" w:hanging="1221"/>
        <w:jc w:val="center"/>
        <w:rPr>
          <w:rFonts w:ascii="仿宋" w:hAnsi="仿宋" w:eastAsia="仿宋" w:cs="仿宋"/>
          <w:sz w:val="48"/>
          <w:szCs w:val="48"/>
        </w:rPr>
      </w:pPr>
      <w:r>
        <w:rPr>
          <w:rFonts w:hint="eastAsia" w:eastAsia="仿宋" w:cs="Arial"/>
          <w:sz w:val="48"/>
          <w:szCs w:val="48"/>
          <w:lang w:val="en-US" w:eastAsia="zh-CN"/>
          <w14:textOutline w14:w="6096" w14:cap="flat" w14:cmpd="sng">
            <w14:solidFill>
              <w14:srgbClr w14:val="000000"/>
            </w14:solidFill>
            <w14:prstDash w14:val="solid"/>
            <w14:miter w14:val="0"/>
          </w14:textOutline>
        </w:rPr>
        <w:t>1500吨麦草</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14:paraId="4817EC27">
      <w:pPr>
        <w:spacing w:line="260" w:lineRule="auto"/>
        <w:rPr>
          <w:rFonts w:ascii="Arial"/>
          <w:sz w:val="21"/>
        </w:rPr>
      </w:pPr>
    </w:p>
    <w:p w14:paraId="7460F4F4">
      <w:pPr>
        <w:spacing w:line="260" w:lineRule="auto"/>
        <w:rPr>
          <w:rFonts w:ascii="Arial"/>
          <w:sz w:val="21"/>
        </w:rPr>
      </w:pPr>
    </w:p>
    <w:p w14:paraId="7C179F5C">
      <w:pPr>
        <w:spacing w:line="260" w:lineRule="auto"/>
        <w:rPr>
          <w:rFonts w:ascii="Arial"/>
          <w:sz w:val="21"/>
        </w:rPr>
      </w:pPr>
    </w:p>
    <w:p w14:paraId="56F9BB10">
      <w:pPr>
        <w:spacing w:line="260" w:lineRule="auto"/>
        <w:rPr>
          <w:rFonts w:ascii="Arial"/>
          <w:sz w:val="21"/>
        </w:rPr>
      </w:pPr>
    </w:p>
    <w:p w14:paraId="4D7808B9">
      <w:pPr>
        <w:spacing w:line="261" w:lineRule="auto"/>
        <w:rPr>
          <w:rFonts w:ascii="Arial"/>
          <w:sz w:val="21"/>
        </w:rPr>
      </w:pPr>
    </w:p>
    <w:p w14:paraId="3814008A">
      <w:pPr>
        <w:spacing w:line="261" w:lineRule="auto"/>
        <w:rPr>
          <w:rFonts w:ascii="Arial"/>
          <w:sz w:val="21"/>
        </w:rPr>
      </w:pPr>
    </w:p>
    <w:p w14:paraId="49F3C12D">
      <w:pPr>
        <w:spacing w:line="261" w:lineRule="auto"/>
        <w:rPr>
          <w:rFonts w:ascii="Arial"/>
          <w:sz w:val="21"/>
        </w:rPr>
      </w:pPr>
    </w:p>
    <w:p w14:paraId="6BB3565D">
      <w:pPr>
        <w:spacing w:line="261" w:lineRule="auto"/>
        <w:rPr>
          <w:rFonts w:ascii="Arial"/>
          <w:sz w:val="21"/>
        </w:rPr>
      </w:pPr>
    </w:p>
    <w:p w14:paraId="40B346C0">
      <w:pPr>
        <w:spacing w:line="261" w:lineRule="auto"/>
        <w:rPr>
          <w:rFonts w:ascii="Arial"/>
          <w:sz w:val="21"/>
        </w:rPr>
      </w:pPr>
    </w:p>
    <w:p w14:paraId="0B6B88C5">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089BD3D3">
      <w:pPr>
        <w:spacing w:line="248" w:lineRule="auto"/>
        <w:rPr>
          <w:rFonts w:ascii="Arial"/>
          <w:sz w:val="21"/>
        </w:rPr>
      </w:pPr>
    </w:p>
    <w:p w14:paraId="37D298A9">
      <w:pPr>
        <w:spacing w:line="248" w:lineRule="auto"/>
        <w:rPr>
          <w:rFonts w:ascii="Arial"/>
          <w:sz w:val="21"/>
        </w:rPr>
      </w:pPr>
    </w:p>
    <w:p w14:paraId="135F9DF5">
      <w:pPr>
        <w:spacing w:line="248" w:lineRule="auto"/>
        <w:rPr>
          <w:rFonts w:ascii="Arial"/>
          <w:sz w:val="21"/>
        </w:rPr>
      </w:pPr>
    </w:p>
    <w:p w14:paraId="74C91BC1">
      <w:pPr>
        <w:spacing w:line="248" w:lineRule="auto"/>
        <w:rPr>
          <w:rFonts w:ascii="Arial"/>
          <w:sz w:val="21"/>
        </w:rPr>
      </w:pPr>
    </w:p>
    <w:p w14:paraId="412B0ED7">
      <w:pPr>
        <w:spacing w:line="248" w:lineRule="auto"/>
        <w:rPr>
          <w:rFonts w:ascii="Arial"/>
          <w:sz w:val="21"/>
        </w:rPr>
      </w:pPr>
    </w:p>
    <w:p w14:paraId="307CBD1D">
      <w:pPr>
        <w:spacing w:line="248" w:lineRule="auto"/>
        <w:rPr>
          <w:rFonts w:ascii="Arial"/>
          <w:sz w:val="21"/>
        </w:rPr>
      </w:pPr>
    </w:p>
    <w:p w14:paraId="492ECF4B">
      <w:pPr>
        <w:pStyle w:val="2"/>
        <w:rPr>
          <w:rFonts w:ascii="Arial"/>
          <w:sz w:val="21"/>
        </w:rPr>
      </w:pPr>
    </w:p>
    <w:p w14:paraId="5338CEF1">
      <w:pPr>
        <w:pStyle w:val="2"/>
        <w:rPr>
          <w:rFonts w:ascii="Arial"/>
          <w:sz w:val="21"/>
        </w:rPr>
      </w:pPr>
    </w:p>
    <w:p w14:paraId="3E84AD2C">
      <w:pPr>
        <w:pStyle w:val="2"/>
        <w:rPr>
          <w:rFonts w:ascii="Arial"/>
          <w:sz w:val="21"/>
        </w:rPr>
      </w:pPr>
    </w:p>
    <w:p w14:paraId="5AA4123F">
      <w:pPr>
        <w:pStyle w:val="2"/>
        <w:rPr>
          <w:rFonts w:ascii="Arial"/>
          <w:sz w:val="21"/>
        </w:rPr>
      </w:pPr>
    </w:p>
    <w:p w14:paraId="6C56F215">
      <w:pPr>
        <w:pStyle w:val="2"/>
        <w:rPr>
          <w:rFonts w:ascii="Arial"/>
          <w:sz w:val="21"/>
        </w:rPr>
      </w:pPr>
    </w:p>
    <w:p w14:paraId="68595542">
      <w:pPr>
        <w:spacing w:line="248" w:lineRule="auto"/>
        <w:rPr>
          <w:rFonts w:ascii="Arial"/>
          <w:sz w:val="21"/>
        </w:rPr>
      </w:pPr>
    </w:p>
    <w:p w14:paraId="6BE3906A">
      <w:pPr>
        <w:spacing w:line="248" w:lineRule="auto"/>
        <w:rPr>
          <w:rFonts w:ascii="Arial"/>
          <w:sz w:val="21"/>
        </w:rPr>
      </w:pPr>
    </w:p>
    <w:p w14:paraId="5FD07DC9">
      <w:pPr>
        <w:spacing w:line="249" w:lineRule="auto"/>
        <w:rPr>
          <w:rFonts w:ascii="Arial"/>
          <w:sz w:val="21"/>
        </w:rPr>
      </w:pPr>
    </w:p>
    <w:p w14:paraId="7E4ABE4D">
      <w:pPr>
        <w:spacing w:line="249" w:lineRule="auto"/>
        <w:rPr>
          <w:rFonts w:ascii="Arial"/>
          <w:sz w:val="21"/>
        </w:rPr>
      </w:pPr>
    </w:p>
    <w:p w14:paraId="63605850">
      <w:pPr>
        <w:spacing w:before="104" w:line="223" w:lineRule="auto"/>
        <w:ind w:left="1346" w:firstLine="318" w:firstLineChars="1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SHMY-CG-MC-20251028</w:t>
      </w:r>
    </w:p>
    <w:p w14:paraId="4B872C54">
      <w:pPr>
        <w:spacing w:before="234" w:line="368" w:lineRule="auto"/>
        <w:ind w:left="1373" w:right="1070" w:hanging="38"/>
        <w:rPr>
          <w:rFonts w:ascii="仿宋" w:hAnsi="仿宋" w:eastAsia="仿宋" w:cs="仿宋"/>
          <w:sz w:val="32"/>
          <w:szCs w:val="32"/>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w:t>
      </w:r>
      <w:r>
        <w:rPr>
          <w:rFonts w:hint="eastAsia" w:ascii="仿宋" w:hAnsi="仿宋" w:eastAsia="仿宋" w:cs="仿宋"/>
          <w:sz w:val="32"/>
          <w:szCs w:val="32"/>
          <w:lang w:eastAsia="zh-CN"/>
          <w14:textOutline w14:w="4064" w14:cap="flat" w14:cmpd="sng">
            <w14:solidFill>
              <w14:srgbClr w14:val="000000"/>
            </w14:solidFill>
            <w14:prstDash w14:val="solid"/>
            <w14:miter w14:val="0"/>
          </w14:textOutline>
        </w:rPr>
        <w:t>甘肃蜀汉牧业有限公司</w:t>
      </w:r>
      <w:r>
        <w:rPr>
          <w:rFonts w:ascii="仿宋" w:hAnsi="仿宋" w:eastAsia="仿宋" w:cs="仿宋"/>
          <w:sz w:val="32"/>
          <w:szCs w:val="32"/>
        </w:rPr>
        <w:t xml:space="preserve"> </w:t>
      </w:r>
    </w:p>
    <w:p w14:paraId="7BFBDCEA">
      <w:pPr>
        <w:spacing w:before="243" w:line="223" w:lineRule="auto"/>
        <w:ind w:left="3471"/>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十</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14:paraId="1F85B73D">
      <w:pPr>
        <w:sectPr>
          <w:headerReference r:id="rId5" w:type="default"/>
          <w:pgSz w:w="11905" w:h="16840"/>
          <w:pgMar w:top="1183" w:right="1385" w:bottom="0" w:left="1729" w:header="882" w:footer="0" w:gutter="0"/>
          <w:cols w:space="720" w:num="1"/>
        </w:sectPr>
      </w:pPr>
    </w:p>
    <w:p w14:paraId="0D0AA2D8">
      <w:pPr>
        <w:spacing w:line="269" w:lineRule="auto"/>
        <w:rPr>
          <w:rFonts w:ascii="Arial"/>
          <w:sz w:val="21"/>
        </w:rPr>
      </w:pPr>
    </w:p>
    <w:p w14:paraId="52D5C778">
      <w:pPr>
        <w:spacing w:line="270" w:lineRule="auto"/>
        <w:rPr>
          <w:rFonts w:ascii="Arial"/>
          <w:sz w:val="21"/>
        </w:rPr>
      </w:pPr>
    </w:p>
    <w:p w14:paraId="7C2EA0AC">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2DE90770"/>
    <w:p w14:paraId="0E3CE23E"/>
    <w:p w14:paraId="0DBAEE37"/>
    <w:p w14:paraId="4A01C797"/>
    <w:p w14:paraId="0CDE8F9B"/>
    <w:p w14:paraId="43C1F954"/>
    <w:p w14:paraId="2F38235C"/>
    <w:p w14:paraId="3ECE3098"/>
    <w:p w14:paraId="2B54A5FA">
      <w:pPr>
        <w:spacing w:line="19" w:lineRule="exact"/>
      </w:pPr>
    </w:p>
    <w:p w14:paraId="14937E5F">
      <w:pP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14:paraId="11751825">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14:paraId="15178E84">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0F463DA9">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14:paraId="3D672EC5">
      <w:pPr>
        <w:spacing w:before="268" w:line="222" w:lineRule="auto"/>
        <w:rPr>
          <w:rFonts w:ascii="仿宋" w:hAnsi="仿宋" w:eastAsia="仿宋" w:cs="仿宋"/>
          <w:sz w:val="36"/>
          <w:szCs w:val="36"/>
        </w:rPr>
      </w:pPr>
    </w:p>
    <w:p w14:paraId="50DDD398">
      <w:pPr>
        <w:spacing w:line="14" w:lineRule="auto"/>
        <w:rPr>
          <w:rFonts w:ascii="Arial"/>
          <w:sz w:val="2"/>
        </w:rPr>
      </w:pPr>
      <w:r>
        <w:rPr>
          <w:rFonts w:ascii="Arial" w:hAnsi="Arial" w:eastAsia="Arial" w:cs="Arial"/>
          <w:sz w:val="2"/>
          <w:szCs w:val="2"/>
        </w:rPr>
        <w:br w:type="column"/>
      </w:r>
    </w:p>
    <w:p w14:paraId="4959A77B">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14:paraId="5ED3CD5F">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14:paraId="16112CE3">
      <w:pPr>
        <w:spacing w:before="266" w:line="189" w:lineRule="auto"/>
        <w:ind w:left="191"/>
        <w:sectPr>
          <w:footerReference r:id="rId8"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14:paraId="2C0E0259">
      <w:pPr>
        <w:spacing w:line="57" w:lineRule="exact"/>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1"/>
                    <a:stretch>
                      <a:fillRect/>
                    </a:stretch>
                  </pic:blipFill>
                  <pic:spPr>
                    <a:xfrm>
                      <a:off x="0" y="0"/>
                      <a:ext cx="5439155" cy="36576"/>
                    </a:xfrm>
                    <a:prstGeom prst="rect">
                      <a:avLst/>
                    </a:prstGeom>
                  </pic:spPr>
                </pic:pic>
              </a:graphicData>
            </a:graphic>
          </wp:inline>
        </w:drawing>
      </w:r>
    </w:p>
    <w:p w14:paraId="0471FCB8">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5"/>
        <w:tblW w:w="90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190"/>
        <w:gridCol w:w="6105"/>
      </w:tblGrid>
      <w:tr w14:paraId="037D0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723DF51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190" w:type="dxa"/>
            <w:vAlign w:val="center"/>
          </w:tcPr>
          <w:p w14:paraId="26DFE024">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105" w:type="dxa"/>
            <w:vAlign w:val="center"/>
          </w:tcPr>
          <w:p w14:paraId="4E44B86F">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14:paraId="4C5CD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782" w:type="dxa"/>
            <w:vAlign w:val="center"/>
          </w:tcPr>
          <w:p w14:paraId="72947949">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190" w:type="dxa"/>
            <w:vAlign w:val="center"/>
          </w:tcPr>
          <w:p w14:paraId="7587724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105" w:type="dxa"/>
            <w:vAlign w:val="center"/>
          </w:tcPr>
          <w:p w14:paraId="797A8028">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招标单位：</w:t>
            </w:r>
            <w:r>
              <w:rPr>
                <w:rFonts w:hint="eastAsia" w:ascii="仿宋" w:hAnsi="仿宋" w:eastAsia="仿宋" w:cs="仿宋"/>
                <w:sz w:val="24"/>
                <w:szCs w:val="24"/>
                <w:vertAlign w:val="baseline"/>
                <w:lang w:eastAsia="zh-CN"/>
              </w:rPr>
              <w:t>甘肃蜀汉牧业有限公司</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地址：张掖市</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联 系 人：</w:t>
            </w:r>
            <w:r>
              <w:rPr>
                <w:rFonts w:hint="eastAsia" w:ascii="仿宋" w:hAnsi="仿宋" w:eastAsia="仿宋" w:cs="仿宋"/>
                <w:sz w:val="24"/>
                <w:szCs w:val="24"/>
                <w:vertAlign w:val="baseline"/>
                <w:lang w:val="en-US" w:eastAsia="zh-CN"/>
              </w:rPr>
              <w:t xml:space="preserve">彭飞 </w:t>
            </w:r>
            <w:r>
              <w:rPr>
                <w:rFonts w:ascii="仿宋" w:hAnsi="仿宋" w:eastAsia="仿宋" w:cs="仿宋"/>
                <w:sz w:val="24"/>
                <w:szCs w:val="24"/>
                <w:vertAlign w:val="baseline"/>
              </w:rPr>
              <w:t>联系电话：</w:t>
            </w:r>
            <w:r>
              <w:rPr>
                <w:rFonts w:hint="eastAsia" w:ascii="仿宋" w:hAnsi="仿宋" w:eastAsia="仿宋" w:cs="仿宋"/>
                <w:sz w:val="24"/>
                <w:szCs w:val="24"/>
                <w:vertAlign w:val="baseline"/>
                <w:lang w:val="en-US" w:eastAsia="zh-CN"/>
              </w:rPr>
              <w:t>13139364525</w:t>
            </w:r>
          </w:p>
        </w:tc>
      </w:tr>
      <w:tr w14:paraId="64A03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0D05A4FA">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190" w:type="dxa"/>
            <w:vAlign w:val="center"/>
          </w:tcPr>
          <w:p w14:paraId="34848A7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6105" w:type="dxa"/>
            <w:vAlign w:val="center"/>
          </w:tcPr>
          <w:p w14:paraId="3E06102A">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甘肃蜀汉牧业有限公司</w:t>
            </w:r>
            <w:r>
              <w:rPr>
                <w:rFonts w:hint="eastAsia" w:ascii="仿宋" w:hAnsi="仿宋" w:eastAsia="仿宋" w:cs="仿宋"/>
                <w:spacing w:val="-2"/>
                <w:position w:val="17"/>
                <w:sz w:val="24"/>
                <w:szCs w:val="24"/>
                <w:lang w:val="en-US" w:eastAsia="zh-CN"/>
              </w:rPr>
              <w:t>1500吨麦草</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14:paraId="57143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32CED0CF">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190" w:type="dxa"/>
            <w:vAlign w:val="center"/>
          </w:tcPr>
          <w:p w14:paraId="5E542059">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6105" w:type="dxa"/>
            <w:vAlign w:val="center"/>
          </w:tcPr>
          <w:p w14:paraId="187BEE92">
            <w:pPr>
              <w:widowControl w:val="0"/>
              <w:spacing w:before="305" w:line="212" w:lineRule="auto"/>
              <w:jc w:val="center"/>
              <w:rPr>
                <w:rFonts w:ascii="仿宋" w:hAnsi="仿宋" w:eastAsia="仿宋" w:cs="仿宋"/>
                <w:snapToGrid w:val="0"/>
                <w:color w:val="000000"/>
                <w:kern w:val="0"/>
                <w:sz w:val="24"/>
                <w:szCs w:val="24"/>
                <w:vertAlign w:val="baseline"/>
              </w:rPr>
            </w:pPr>
            <w:r>
              <w:rPr>
                <w:rFonts w:ascii="仿宋" w:hAnsi="仿宋" w:eastAsia="仿宋" w:cs="仿宋"/>
                <w:spacing w:val="-7"/>
                <w:sz w:val="24"/>
                <w:szCs w:val="24"/>
              </w:rPr>
              <w:t>张</w:t>
            </w:r>
            <w:r>
              <w:rPr>
                <w:rFonts w:ascii="仿宋" w:hAnsi="仿宋" w:eastAsia="仿宋" w:cs="仿宋"/>
                <w:spacing w:val="-5"/>
                <w:sz w:val="24"/>
                <w:szCs w:val="24"/>
              </w:rPr>
              <w:t>掖市</w:t>
            </w:r>
            <w:r>
              <w:rPr>
                <w:rFonts w:hint="eastAsia" w:ascii="仿宋" w:hAnsi="仿宋" w:eastAsia="仿宋" w:cs="仿宋"/>
                <w:sz w:val="24"/>
                <w:szCs w:val="24"/>
                <w:vertAlign w:val="baseline"/>
                <w:lang w:val="en-US" w:eastAsia="zh-CN"/>
              </w:rPr>
              <w:t>甘州区石岗墩开发区</w:t>
            </w:r>
          </w:p>
        </w:tc>
      </w:tr>
      <w:tr w14:paraId="27E2F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2E3975B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190" w:type="dxa"/>
            <w:vAlign w:val="center"/>
          </w:tcPr>
          <w:p w14:paraId="4D61AE0F">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105" w:type="dxa"/>
            <w:vAlign w:val="center"/>
          </w:tcPr>
          <w:p w14:paraId="10FF2AED">
            <w:pPr>
              <w:widowControl w:val="0"/>
              <w:spacing w:before="305" w:line="212" w:lineRule="auto"/>
              <w:jc w:val="center"/>
              <w:rPr>
                <w:rFonts w:ascii="仿宋" w:hAnsi="仿宋" w:eastAsia="仿宋" w:cs="仿宋"/>
                <w:snapToGrid w:val="0"/>
                <w:color w:val="000000"/>
                <w:kern w:val="0"/>
                <w:sz w:val="24"/>
                <w:szCs w:val="24"/>
                <w:vertAlign w:val="baseline"/>
              </w:rPr>
            </w:pPr>
            <w:r>
              <w:rPr>
                <w:rFonts w:hint="eastAsia" w:ascii="仿宋" w:hAnsi="仿宋" w:eastAsia="仿宋" w:cs="仿宋"/>
                <w:spacing w:val="-11"/>
                <w:sz w:val="24"/>
                <w:szCs w:val="24"/>
                <w:lang w:val="en-US" w:eastAsia="zh-CN"/>
              </w:rPr>
              <w:t>根据</w:t>
            </w:r>
            <w:r>
              <w:rPr>
                <w:rFonts w:hint="eastAsia" w:ascii="仿宋" w:hAnsi="仿宋" w:eastAsia="仿宋" w:cs="仿宋"/>
                <w:color w:val="0000FF"/>
                <w:spacing w:val="-11"/>
                <w:sz w:val="24"/>
                <w:szCs w:val="24"/>
                <w:lang w:val="en-US" w:eastAsia="zh-CN"/>
              </w:rPr>
              <w:t>蜀汉</w:t>
            </w:r>
            <w:r>
              <w:rPr>
                <w:rFonts w:hint="eastAsia" w:ascii="仿宋" w:hAnsi="仿宋" w:eastAsia="仿宋" w:cs="仿宋"/>
                <w:spacing w:val="-11"/>
                <w:sz w:val="24"/>
                <w:szCs w:val="24"/>
                <w:lang w:val="en-US" w:eastAsia="zh-CN"/>
              </w:rPr>
              <w:t>牧场月计划进行供货</w:t>
            </w:r>
          </w:p>
        </w:tc>
      </w:tr>
      <w:tr w14:paraId="2AE0F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436F261D">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190" w:type="dxa"/>
            <w:vAlign w:val="center"/>
          </w:tcPr>
          <w:p w14:paraId="7F186857">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105" w:type="dxa"/>
            <w:vAlign w:val="center"/>
          </w:tcPr>
          <w:p w14:paraId="091024AF">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 xml:space="preserve"> </w:t>
            </w:r>
            <w:r>
              <w:rPr>
                <w:rFonts w:hint="eastAsia" w:ascii="仿宋" w:hAnsi="仿宋" w:eastAsia="仿宋" w:cs="仿宋"/>
                <w:sz w:val="24"/>
                <w:szCs w:val="24"/>
                <w:vertAlign w:val="baseline"/>
                <w:lang w:eastAsia="zh-CN"/>
              </w:rPr>
              <w:t>甘肃蜀汉牧业有限公司</w:t>
            </w:r>
            <w:r>
              <w:rPr>
                <w:rFonts w:hint="eastAsia" w:ascii="仿宋" w:hAnsi="仿宋" w:eastAsia="仿宋" w:cs="仿宋"/>
                <w:sz w:val="24"/>
                <w:szCs w:val="24"/>
                <w:vertAlign w:val="baseline"/>
                <w:lang w:val="en-US" w:eastAsia="zh-CN"/>
              </w:rPr>
              <w:t>1500吨麦草</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14:paraId="3CE08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36ED1581">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190" w:type="dxa"/>
            <w:vAlign w:val="center"/>
          </w:tcPr>
          <w:p w14:paraId="27D6A61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105" w:type="dxa"/>
            <w:vAlign w:val="top"/>
          </w:tcPr>
          <w:p w14:paraId="2D6B67EE">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14:paraId="69B700DC">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14:paraId="3363C386">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14:paraId="10F544DD">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14:paraId="052AF4DE">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14:paraId="634A9C94">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p>
        </w:tc>
      </w:tr>
      <w:tr w14:paraId="32B23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72ACD6DD">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190" w:type="dxa"/>
            <w:vAlign w:val="center"/>
          </w:tcPr>
          <w:p w14:paraId="555726D5">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105" w:type="dxa"/>
            <w:vAlign w:val="center"/>
          </w:tcPr>
          <w:p w14:paraId="70AF96AA">
            <w:pPr>
              <w:widowControl w:val="0"/>
              <w:spacing w:before="305" w:line="212" w:lineRule="auto"/>
              <w:jc w:val="center"/>
              <w:rPr>
                <w:rFonts w:ascii="仿宋" w:hAnsi="仿宋" w:eastAsia="仿宋" w:cs="仿宋"/>
                <w:sz w:val="24"/>
                <w:szCs w:val="24"/>
                <w:vertAlign w:val="baseline"/>
              </w:rPr>
            </w:pPr>
            <w:r>
              <w:rPr>
                <w:rFonts w:ascii="仿宋" w:hAnsi="仿宋" w:eastAsia="仿宋" w:cs="仿宋"/>
                <w:color w:val="auto"/>
                <w:spacing w:val="-11"/>
                <w:sz w:val="24"/>
                <w:szCs w:val="24"/>
              </w:rPr>
              <w:t>截止时间：</w:t>
            </w:r>
            <w:r>
              <w:rPr>
                <w:rFonts w:ascii="仿宋" w:hAnsi="仿宋" w:eastAsia="仿宋" w:cs="仿宋"/>
                <w:color w:val="auto"/>
                <w:spacing w:val="-11"/>
                <w:sz w:val="24"/>
                <w:szCs w:val="24"/>
                <w:u w:val="single"/>
              </w:rPr>
              <w:t>202</w:t>
            </w:r>
            <w:r>
              <w:rPr>
                <w:rFonts w:hint="eastAsia" w:ascii="仿宋" w:hAnsi="仿宋" w:eastAsia="仿宋" w:cs="仿宋"/>
                <w:color w:val="auto"/>
                <w:spacing w:val="-11"/>
                <w:sz w:val="24"/>
                <w:szCs w:val="24"/>
                <w:u w:val="single"/>
                <w:lang w:val="en-US" w:eastAsia="zh-CN"/>
              </w:rPr>
              <w:t>5</w:t>
            </w:r>
            <w:r>
              <w:rPr>
                <w:rFonts w:ascii="仿宋" w:hAnsi="仿宋" w:eastAsia="仿宋" w:cs="仿宋"/>
                <w:color w:val="auto"/>
                <w:spacing w:val="-11"/>
                <w:sz w:val="24"/>
                <w:szCs w:val="24"/>
              </w:rPr>
              <w:t>年</w:t>
            </w:r>
            <w:r>
              <w:rPr>
                <w:rFonts w:hint="eastAsia" w:ascii="仿宋" w:hAnsi="仿宋" w:eastAsia="仿宋" w:cs="仿宋"/>
                <w:color w:val="auto"/>
                <w:spacing w:val="-11"/>
                <w:sz w:val="24"/>
                <w:szCs w:val="24"/>
                <w:u w:val="single"/>
                <w:lang w:val="en-US" w:eastAsia="zh-CN"/>
              </w:rPr>
              <w:t>10</w:t>
            </w:r>
            <w:r>
              <w:rPr>
                <w:rFonts w:ascii="仿宋" w:hAnsi="仿宋" w:eastAsia="仿宋" w:cs="仿宋"/>
                <w:color w:val="auto"/>
                <w:spacing w:val="-11"/>
                <w:sz w:val="24"/>
                <w:szCs w:val="24"/>
              </w:rPr>
              <w:t>月</w:t>
            </w:r>
            <w:r>
              <w:rPr>
                <w:rFonts w:hint="eastAsia" w:ascii="仿宋" w:hAnsi="仿宋" w:eastAsia="仿宋" w:cs="仿宋"/>
                <w:color w:val="auto"/>
                <w:spacing w:val="-60"/>
                <w:sz w:val="24"/>
                <w:szCs w:val="24"/>
                <w:u w:val="single"/>
                <w:lang w:val="en-US" w:eastAsia="zh-CN"/>
              </w:rPr>
              <w:t>2 8</w:t>
            </w:r>
            <w:bookmarkStart w:id="0" w:name="_GoBack"/>
            <w:bookmarkEnd w:id="0"/>
            <w:r>
              <w:rPr>
                <w:rFonts w:ascii="仿宋" w:hAnsi="仿宋" w:eastAsia="仿宋" w:cs="仿宋"/>
                <w:color w:val="auto"/>
                <w:spacing w:val="-11"/>
                <w:sz w:val="24"/>
                <w:szCs w:val="24"/>
              </w:rPr>
              <w:t>日</w:t>
            </w:r>
            <w:r>
              <w:rPr>
                <w:rFonts w:hint="eastAsia" w:ascii="仿宋" w:hAnsi="仿宋" w:eastAsia="仿宋" w:cs="仿宋"/>
                <w:color w:val="auto"/>
                <w:spacing w:val="-11"/>
                <w:sz w:val="24"/>
                <w:szCs w:val="24"/>
                <w:u w:val="single"/>
                <w:lang w:val="en-US" w:eastAsia="zh-CN"/>
              </w:rPr>
              <w:t>14</w:t>
            </w:r>
            <w:r>
              <w:rPr>
                <w:rFonts w:ascii="仿宋" w:hAnsi="仿宋" w:eastAsia="仿宋" w:cs="仿宋"/>
                <w:color w:val="auto"/>
                <w:spacing w:val="-11"/>
                <w:sz w:val="24"/>
                <w:szCs w:val="24"/>
                <w:u w:val="none"/>
              </w:rPr>
              <w:fldChar w:fldCharType="begin"/>
            </w:r>
            <w:r>
              <w:rPr>
                <w:rFonts w:ascii="仿宋" w:hAnsi="仿宋" w:eastAsia="仿宋" w:cs="仿宋"/>
                <w:color w:val="auto"/>
                <w:spacing w:val="-11"/>
                <w:sz w:val="24"/>
                <w:szCs w:val="24"/>
                <w:u w:val="none"/>
              </w:rPr>
              <w:instrText xml:space="preserve"> HYPERLINK "mailto:时之前将投标文件加盖公章加密后发送至邮箱gansu_qjmy_ts@163.com" </w:instrText>
            </w:r>
            <w:r>
              <w:rPr>
                <w:rFonts w:ascii="仿宋" w:hAnsi="仿宋" w:eastAsia="仿宋" w:cs="仿宋"/>
                <w:color w:val="auto"/>
                <w:spacing w:val="-11"/>
                <w:sz w:val="24"/>
                <w:szCs w:val="24"/>
                <w:u w:val="none"/>
              </w:rPr>
              <w:fldChar w:fldCharType="separate"/>
            </w:r>
            <w:r>
              <w:rPr>
                <w:rStyle w:val="7"/>
                <w:rFonts w:ascii="仿宋" w:hAnsi="仿宋" w:eastAsia="仿宋" w:cs="仿宋"/>
                <w:color w:val="auto"/>
                <w:spacing w:val="-11"/>
                <w:sz w:val="24"/>
                <w:szCs w:val="24"/>
                <w:u w:val="none"/>
              </w:rPr>
              <w:t>时之前</w:t>
            </w:r>
            <w:r>
              <w:rPr>
                <w:rFonts w:hint="eastAsia" w:ascii="仿宋" w:hAnsi="仿宋" w:eastAsia="仿宋" w:cs="仿宋"/>
                <w:spacing w:val="-11"/>
                <w:sz w:val="24"/>
                <w:szCs w:val="24"/>
                <w:lang w:val="en-US" w:eastAsia="zh-CN"/>
              </w:rPr>
              <w:t>将投标文件</w:t>
            </w:r>
            <w:r>
              <w:rPr>
                <w:rFonts w:hint="eastAsia" w:ascii="仿宋" w:hAnsi="仿宋" w:eastAsia="仿宋" w:cs="仿宋"/>
                <w:color w:val="FF0000"/>
                <w:spacing w:val="-11"/>
                <w:sz w:val="24"/>
                <w:szCs w:val="24"/>
                <w:lang w:val="en-US" w:eastAsia="zh-CN"/>
              </w:rPr>
              <w:t>加盖公章</w:t>
            </w:r>
            <w:r>
              <w:rPr>
                <w:rFonts w:hint="eastAsia" w:ascii="仿宋" w:hAnsi="仿宋" w:eastAsia="仿宋" w:cs="仿宋"/>
                <w:spacing w:val="-11"/>
                <w:sz w:val="24"/>
                <w:szCs w:val="24"/>
                <w:lang w:val="en-US" w:eastAsia="zh-CN"/>
              </w:rPr>
              <w:t>后上传至招投标系统。招投标系统地址：http://bidding-customer.erm.qjmyjt.com。</w:t>
            </w:r>
            <w:r>
              <w:rPr>
                <w:rFonts w:hint="eastAsia" w:ascii="仿宋" w:hAnsi="仿宋" w:eastAsia="仿宋" w:cs="仿宋"/>
                <w:spacing w:val="-11"/>
                <w:sz w:val="28"/>
                <w:szCs w:val="28"/>
                <w:lang w:val="en-US" w:eastAsia="zh-CN"/>
              </w:rPr>
              <w:t xml:space="preserve">     </w:t>
            </w:r>
            <w:r>
              <w:rPr>
                <w:rFonts w:ascii="仿宋" w:hAnsi="仿宋" w:eastAsia="仿宋" w:cs="仿宋"/>
                <w:color w:val="auto"/>
                <w:spacing w:val="-11"/>
                <w:sz w:val="24"/>
                <w:szCs w:val="24"/>
                <w:u w:val="none"/>
              </w:rPr>
              <w:fldChar w:fldCharType="end"/>
            </w:r>
            <w:r>
              <w:rPr>
                <w:rFonts w:hint="eastAsia" w:ascii="仿宋" w:hAnsi="仿宋" w:eastAsia="仿宋" w:cs="仿宋"/>
                <w:color w:val="auto"/>
                <w:spacing w:val="-11"/>
                <w:sz w:val="24"/>
                <w:szCs w:val="24"/>
                <w:u w:val="none"/>
                <w:lang w:val="en-US" w:eastAsia="zh-CN"/>
              </w:rPr>
              <w:t xml:space="preserve">  </w:t>
            </w:r>
            <w:r>
              <w:rPr>
                <w:rFonts w:hint="eastAsia" w:ascii="仿宋" w:hAnsi="仿宋" w:eastAsia="仿宋" w:cs="仿宋"/>
                <w:color w:val="auto"/>
                <w:spacing w:val="-11"/>
                <w:sz w:val="24"/>
                <w:szCs w:val="24"/>
                <w:lang w:val="en-US" w:eastAsia="zh-CN"/>
              </w:rPr>
              <w:t xml:space="preserve">                       </w:t>
            </w:r>
            <w:r>
              <w:rPr>
                <w:rFonts w:hint="eastAsia" w:ascii="仿宋" w:hAnsi="仿宋" w:eastAsia="仿宋" w:cs="仿宋"/>
                <w:color w:val="0000FF"/>
                <w:spacing w:val="-11"/>
                <w:sz w:val="24"/>
                <w:szCs w:val="24"/>
                <w:lang w:val="en-US" w:eastAsia="zh-CN"/>
              </w:rPr>
              <w:t>注：投标文件格式应为PDF形式，请注明投标单位名称</w:t>
            </w:r>
          </w:p>
        </w:tc>
      </w:tr>
      <w:tr w14:paraId="4CB88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31948444">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190" w:type="dxa"/>
            <w:vAlign w:val="center"/>
          </w:tcPr>
          <w:p w14:paraId="7DDE364E">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105" w:type="dxa"/>
            <w:vAlign w:val="center"/>
          </w:tcPr>
          <w:p w14:paraId="1645CE8A">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14:paraId="64435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6DC3473F">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190" w:type="dxa"/>
            <w:vAlign w:val="center"/>
          </w:tcPr>
          <w:p w14:paraId="723261D4">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105" w:type="dxa"/>
            <w:vAlign w:val="center"/>
          </w:tcPr>
          <w:p w14:paraId="23881967">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账期为90天。</w:t>
            </w:r>
          </w:p>
        </w:tc>
      </w:tr>
    </w:tbl>
    <w:p w14:paraId="091E9A5C">
      <w:pPr>
        <w:sectPr>
          <w:headerReference r:id="rId9" w:type="default"/>
          <w:footerReference r:id="rId10" w:type="default"/>
          <w:pgSz w:w="11905" w:h="16840"/>
          <w:pgMar w:top="1183" w:right="1667" w:bottom="1041" w:left="1671" w:header="882" w:footer="853" w:gutter="0"/>
          <w:pgNumType w:fmt="numberInDash"/>
          <w:cols w:space="720" w:num="1"/>
        </w:sectPr>
      </w:pPr>
    </w:p>
    <w:p w14:paraId="34DD9346">
      <w:pPr>
        <w:keepNext w:val="0"/>
        <w:keepLines w:val="0"/>
        <w:pageBreakBefore w:val="0"/>
        <w:widowControl/>
        <w:numPr>
          <w:ilvl w:val="0"/>
          <w:numId w:val="1"/>
        </w:numPr>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pPr>
      <w:r>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t>质量标准</w:t>
      </w:r>
    </w:p>
    <w:p w14:paraId="197E5D78">
      <w:pPr>
        <w:pStyle w:val="2"/>
        <w:rPr>
          <w:rFonts w:hint="eastAsia"/>
          <w:lang w:eastAsia="zh-CN"/>
        </w:rPr>
      </w:pPr>
      <w:r>
        <w:rPr>
          <w:rFonts w:hint="eastAsia" w:ascii="仿宋" w:hAnsi="仿宋" w:eastAsia="仿宋" w:cs="仿宋"/>
          <w:b/>
          <w:sz w:val="36"/>
          <w:szCs w:val="28"/>
          <w:lang w:val="en-US" w:eastAsia="zh-CN"/>
        </w:rPr>
        <w:t>麦草</w:t>
      </w:r>
    </w:p>
    <w:tbl>
      <w:tblPr>
        <w:tblStyle w:val="4"/>
        <w:tblpPr w:leftFromText="180" w:rightFromText="180" w:vertAnchor="text" w:horzAnchor="page" w:tblpXSpec="center" w:tblpY="85"/>
        <w:tblOverlap w:val="never"/>
        <w:tblW w:w="10157" w:type="dxa"/>
        <w:jc w:val="center"/>
        <w:tblLayout w:type="autofit"/>
        <w:tblCellMar>
          <w:top w:w="0" w:type="dxa"/>
          <w:left w:w="108" w:type="dxa"/>
          <w:bottom w:w="0" w:type="dxa"/>
          <w:right w:w="108" w:type="dxa"/>
        </w:tblCellMar>
      </w:tblPr>
      <w:tblGrid>
        <w:gridCol w:w="1251"/>
        <w:gridCol w:w="3266"/>
        <w:gridCol w:w="1410"/>
        <w:gridCol w:w="1410"/>
        <w:gridCol w:w="1410"/>
        <w:gridCol w:w="1410"/>
      </w:tblGrid>
      <w:tr w14:paraId="09BE62E2">
        <w:tblPrEx>
          <w:tblCellMar>
            <w:top w:w="0" w:type="dxa"/>
            <w:left w:w="108" w:type="dxa"/>
            <w:bottom w:w="0" w:type="dxa"/>
            <w:right w:w="108" w:type="dxa"/>
          </w:tblCellMar>
        </w:tblPrEx>
        <w:trPr>
          <w:trHeight w:val="269" w:hRule="atLeast"/>
          <w:jc w:val="center"/>
        </w:trPr>
        <w:tc>
          <w:tcPr>
            <w:tcW w:w="45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22C1A">
            <w:pPr>
              <w:rPr>
                <w:rFonts w:ascii="仿宋" w:hAnsi="仿宋" w:eastAsia="仿宋" w:cs="仿宋"/>
                <w:b/>
                <w:bCs/>
                <w:sz w:val="24"/>
                <w:szCs w:val="24"/>
              </w:rPr>
            </w:pPr>
            <w:r>
              <w:rPr>
                <w:rFonts w:hint="eastAsia" w:ascii="仿宋" w:hAnsi="仿宋" w:eastAsia="仿宋" w:cs="仿宋"/>
                <w:b/>
                <w:bCs/>
                <w:sz w:val="24"/>
                <w:szCs w:val="24"/>
              </w:rPr>
              <w:t>项目</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DD661">
            <w:pPr>
              <w:rPr>
                <w:rFonts w:ascii="仿宋" w:hAnsi="仿宋" w:eastAsia="仿宋" w:cs="仿宋"/>
                <w:b/>
                <w:bCs/>
                <w:sz w:val="24"/>
                <w:szCs w:val="24"/>
              </w:rPr>
            </w:pPr>
            <w:r>
              <w:rPr>
                <w:rFonts w:hint="eastAsia" w:ascii="仿宋" w:hAnsi="仿宋" w:eastAsia="仿宋" w:cs="仿宋"/>
                <w:b/>
                <w:bCs/>
                <w:sz w:val="24"/>
                <w:szCs w:val="24"/>
              </w:rPr>
              <w:t>标准值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67151">
            <w:pPr>
              <w:rPr>
                <w:rFonts w:ascii="仿宋" w:hAnsi="仿宋" w:eastAsia="仿宋" w:cs="仿宋"/>
                <w:b/>
                <w:bCs/>
                <w:sz w:val="24"/>
                <w:szCs w:val="24"/>
              </w:rPr>
            </w:pPr>
            <w:r>
              <w:rPr>
                <w:rFonts w:hint="eastAsia" w:ascii="仿宋" w:hAnsi="仿宋" w:eastAsia="仿宋" w:cs="仿宋"/>
                <w:b/>
                <w:bCs/>
                <w:sz w:val="24"/>
                <w:szCs w:val="24"/>
              </w:rPr>
              <w:t>退货值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5F732">
            <w:pPr>
              <w:rPr>
                <w:rFonts w:ascii="仿宋" w:hAnsi="仿宋" w:eastAsia="仿宋" w:cs="仿宋"/>
                <w:b/>
                <w:bCs/>
                <w:sz w:val="24"/>
                <w:szCs w:val="24"/>
              </w:rPr>
            </w:pPr>
            <w:r>
              <w:rPr>
                <w:rFonts w:hint="eastAsia" w:ascii="仿宋" w:hAnsi="仿宋" w:eastAsia="仿宋" w:cs="仿宋"/>
                <w:b/>
                <w:bCs/>
                <w:sz w:val="24"/>
                <w:szCs w:val="24"/>
              </w:rPr>
              <w:t>检测要求</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988D4">
            <w:pPr>
              <w:rPr>
                <w:rFonts w:ascii="仿宋" w:hAnsi="仿宋" w:eastAsia="仿宋" w:cs="仿宋"/>
                <w:b/>
                <w:bCs/>
                <w:sz w:val="24"/>
                <w:szCs w:val="24"/>
              </w:rPr>
            </w:pPr>
            <w:r>
              <w:rPr>
                <w:rFonts w:hint="eastAsia" w:ascii="仿宋" w:hAnsi="仿宋" w:eastAsia="仿宋" w:cs="仿宋"/>
                <w:b/>
                <w:bCs/>
                <w:sz w:val="24"/>
                <w:szCs w:val="24"/>
              </w:rPr>
              <w:t>备注</w:t>
            </w:r>
          </w:p>
        </w:tc>
      </w:tr>
      <w:tr w14:paraId="302A2347">
        <w:tblPrEx>
          <w:tblCellMar>
            <w:top w:w="0" w:type="dxa"/>
            <w:left w:w="108" w:type="dxa"/>
            <w:bottom w:w="0" w:type="dxa"/>
            <w:right w:w="108" w:type="dxa"/>
          </w:tblCellMar>
        </w:tblPrEx>
        <w:trPr>
          <w:trHeight w:val="269" w:hRule="atLeast"/>
          <w:jc w:val="center"/>
        </w:trPr>
        <w:tc>
          <w:tcPr>
            <w:tcW w:w="1251" w:type="dxa"/>
            <w:vMerge w:val="restart"/>
            <w:tcBorders>
              <w:top w:val="single" w:color="000000" w:sz="4" w:space="0"/>
              <w:left w:val="single" w:color="000000" w:sz="4" w:space="0"/>
              <w:right w:val="single" w:color="000000" w:sz="4" w:space="0"/>
            </w:tcBorders>
            <w:shd w:val="clear" w:color="auto" w:fill="auto"/>
            <w:noWrap/>
            <w:vAlign w:val="center"/>
          </w:tcPr>
          <w:p w14:paraId="482FD039">
            <w:pPr>
              <w:rPr>
                <w:rFonts w:ascii="仿宋" w:hAnsi="仿宋" w:eastAsia="仿宋" w:cs="仿宋"/>
                <w:b/>
                <w:bCs/>
                <w:sz w:val="24"/>
                <w:szCs w:val="24"/>
              </w:rPr>
            </w:pPr>
            <w:r>
              <w:rPr>
                <w:rFonts w:hint="eastAsia" w:ascii="仿宋" w:hAnsi="仿宋" w:eastAsia="仿宋" w:cs="仿宋"/>
                <w:b/>
                <w:bCs/>
                <w:sz w:val="24"/>
                <w:szCs w:val="24"/>
              </w:rPr>
              <w:t>风险指标</w:t>
            </w:r>
          </w:p>
        </w:tc>
        <w:tc>
          <w:tcPr>
            <w:tcW w:w="3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E09F5">
            <w:pPr>
              <w:rPr>
                <w:rFonts w:ascii="仿宋" w:hAnsi="仿宋" w:eastAsia="仿宋" w:cs="仿宋"/>
                <w:b/>
                <w:bCs/>
                <w:sz w:val="24"/>
                <w:szCs w:val="24"/>
              </w:rPr>
            </w:pPr>
            <w:r>
              <w:rPr>
                <w:rFonts w:hint="eastAsia" w:ascii="仿宋" w:hAnsi="仿宋" w:eastAsia="仿宋" w:cs="仿宋"/>
                <w:b/>
                <w:bCs/>
                <w:sz w:val="24"/>
                <w:szCs w:val="24"/>
              </w:rPr>
              <w:t>黄曲霉毒素 B1，（ug/kg）</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DEC45">
            <w:pPr>
              <w:rPr>
                <w:rFonts w:ascii="仿宋" w:hAnsi="仿宋" w:eastAsia="仿宋" w:cs="仿宋"/>
                <w:b/>
                <w:bCs/>
                <w:sz w:val="24"/>
                <w:szCs w:val="24"/>
              </w:rPr>
            </w:pPr>
            <w:r>
              <w:rPr>
                <w:rFonts w:hint="eastAsia" w:ascii="仿宋" w:hAnsi="仿宋" w:eastAsia="仿宋" w:cs="仿宋"/>
                <w:b/>
                <w:bCs/>
                <w:sz w:val="24"/>
                <w:szCs w:val="24"/>
              </w:rPr>
              <w:t>≤5</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E0A33">
            <w:pPr>
              <w:rPr>
                <w:rFonts w:ascii="仿宋" w:hAnsi="仿宋" w:eastAsia="仿宋" w:cs="仿宋"/>
                <w:b/>
                <w:bCs/>
                <w:sz w:val="24"/>
                <w:szCs w:val="24"/>
              </w:rPr>
            </w:pPr>
            <w:r>
              <w:rPr>
                <w:rFonts w:hint="eastAsia" w:ascii="仿宋" w:hAnsi="仿宋" w:eastAsia="仿宋" w:cs="仿宋"/>
                <w:b/>
                <w:bCs/>
                <w:sz w:val="24"/>
                <w:szCs w:val="24"/>
              </w:rPr>
              <w:t>＞5</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05411">
            <w:pPr>
              <w:rPr>
                <w:rFonts w:ascii="仿宋" w:hAnsi="仿宋" w:eastAsia="仿宋" w:cs="仿宋"/>
                <w:b/>
                <w:bCs/>
                <w:sz w:val="24"/>
                <w:szCs w:val="24"/>
              </w:rPr>
            </w:pPr>
            <w:r>
              <w:rPr>
                <w:rFonts w:hint="eastAsia" w:ascii="仿宋" w:hAnsi="仿宋" w:eastAsia="仿宋" w:cs="仿宋"/>
                <w:b/>
                <w:bCs/>
                <w:sz w:val="24"/>
                <w:szCs w:val="24"/>
              </w:rPr>
              <w:t>必检</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BCBCB">
            <w:pPr>
              <w:rPr>
                <w:rFonts w:ascii="仿宋" w:hAnsi="仿宋" w:eastAsia="仿宋" w:cs="仿宋"/>
                <w:b/>
                <w:bCs/>
                <w:sz w:val="24"/>
                <w:szCs w:val="24"/>
              </w:rPr>
            </w:pPr>
            <w:r>
              <w:rPr>
                <w:rFonts w:hint="eastAsia" w:ascii="仿宋" w:hAnsi="仿宋" w:eastAsia="仿宋" w:cs="仿宋"/>
                <w:b/>
                <w:bCs/>
                <w:sz w:val="24"/>
                <w:szCs w:val="24"/>
              </w:rPr>
              <w:t>-</w:t>
            </w:r>
          </w:p>
        </w:tc>
      </w:tr>
      <w:tr w14:paraId="5275E65B">
        <w:tblPrEx>
          <w:tblCellMar>
            <w:top w:w="0" w:type="dxa"/>
            <w:left w:w="108" w:type="dxa"/>
            <w:bottom w:w="0" w:type="dxa"/>
            <w:right w:w="108" w:type="dxa"/>
          </w:tblCellMar>
        </w:tblPrEx>
        <w:trPr>
          <w:trHeight w:val="299" w:hRule="atLeast"/>
          <w:jc w:val="center"/>
        </w:trPr>
        <w:tc>
          <w:tcPr>
            <w:tcW w:w="1251" w:type="dxa"/>
            <w:vMerge w:val="continue"/>
            <w:tcBorders>
              <w:left w:val="single" w:color="000000" w:sz="4" w:space="0"/>
              <w:right w:val="single" w:color="000000" w:sz="4" w:space="0"/>
            </w:tcBorders>
            <w:shd w:val="clear" w:color="auto" w:fill="auto"/>
            <w:noWrap/>
            <w:vAlign w:val="center"/>
          </w:tcPr>
          <w:p w14:paraId="196E0FCB">
            <w:pPr>
              <w:rPr>
                <w:rFonts w:ascii="仿宋" w:hAnsi="仿宋" w:eastAsia="仿宋" w:cs="仿宋"/>
                <w:b/>
                <w:bCs/>
                <w:sz w:val="24"/>
                <w:szCs w:val="24"/>
              </w:rPr>
            </w:pPr>
          </w:p>
        </w:tc>
        <w:tc>
          <w:tcPr>
            <w:tcW w:w="3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77F3C">
            <w:pPr>
              <w:rPr>
                <w:rFonts w:ascii="仿宋" w:hAnsi="仿宋" w:eastAsia="仿宋" w:cs="仿宋"/>
                <w:b/>
                <w:bCs/>
                <w:sz w:val="24"/>
                <w:szCs w:val="24"/>
              </w:rPr>
            </w:pPr>
            <w:r>
              <w:rPr>
                <w:rFonts w:hint="eastAsia" w:ascii="仿宋" w:hAnsi="仿宋" w:eastAsia="仿宋" w:cs="仿宋"/>
                <w:b/>
                <w:bCs/>
                <w:sz w:val="24"/>
                <w:szCs w:val="24"/>
              </w:rPr>
              <w:t>玉米赤霉烯酮（μg/kg）</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3037A">
            <w:pPr>
              <w:rPr>
                <w:rFonts w:ascii="仿宋" w:hAnsi="仿宋" w:eastAsia="仿宋" w:cs="仿宋"/>
                <w:b/>
                <w:bCs/>
                <w:sz w:val="24"/>
                <w:szCs w:val="24"/>
              </w:rPr>
            </w:pPr>
            <w:r>
              <w:rPr>
                <w:rFonts w:hint="eastAsia" w:ascii="仿宋" w:hAnsi="仿宋" w:eastAsia="仿宋" w:cs="仿宋"/>
                <w:b/>
                <w:bCs/>
                <w:sz w:val="24"/>
                <w:szCs w:val="24"/>
              </w:rPr>
              <w:t>≤500</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788AF">
            <w:pPr>
              <w:rPr>
                <w:rFonts w:ascii="仿宋" w:hAnsi="仿宋" w:eastAsia="仿宋" w:cs="仿宋"/>
                <w:b/>
                <w:bCs/>
                <w:sz w:val="24"/>
                <w:szCs w:val="24"/>
              </w:rPr>
            </w:pPr>
            <w:r>
              <w:rPr>
                <w:rFonts w:hint="eastAsia" w:ascii="仿宋" w:hAnsi="仿宋" w:eastAsia="仿宋" w:cs="仿宋"/>
                <w:b/>
                <w:bCs/>
                <w:sz w:val="24"/>
                <w:szCs w:val="24"/>
              </w:rPr>
              <w:t>＞500</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52DE7">
            <w:pPr>
              <w:rPr>
                <w:rFonts w:ascii="仿宋" w:hAnsi="仿宋" w:eastAsia="仿宋" w:cs="仿宋"/>
                <w:b/>
                <w:bCs/>
                <w:sz w:val="24"/>
                <w:szCs w:val="24"/>
              </w:rPr>
            </w:pPr>
            <w:r>
              <w:rPr>
                <w:rFonts w:hint="eastAsia" w:ascii="仿宋" w:hAnsi="仿宋" w:eastAsia="仿宋" w:cs="仿宋"/>
                <w:b/>
                <w:bCs/>
                <w:sz w:val="24"/>
                <w:szCs w:val="24"/>
              </w:rPr>
              <w:t>必检</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A6684">
            <w:pPr>
              <w:rPr>
                <w:rFonts w:ascii="仿宋" w:hAnsi="仿宋" w:eastAsia="仿宋" w:cs="仿宋"/>
                <w:b/>
                <w:bCs/>
                <w:sz w:val="24"/>
                <w:szCs w:val="24"/>
              </w:rPr>
            </w:pPr>
            <w:r>
              <w:rPr>
                <w:rFonts w:hint="eastAsia" w:ascii="仿宋" w:hAnsi="仿宋" w:eastAsia="仿宋" w:cs="仿宋"/>
                <w:b/>
                <w:bCs/>
                <w:sz w:val="24"/>
                <w:szCs w:val="24"/>
              </w:rPr>
              <w:t>-</w:t>
            </w:r>
          </w:p>
        </w:tc>
      </w:tr>
      <w:tr w14:paraId="30CC2BC3">
        <w:tblPrEx>
          <w:tblCellMar>
            <w:top w:w="0" w:type="dxa"/>
            <w:left w:w="108" w:type="dxa"/>
            <w:bottom w:w="0" w:type="dxa"/>
            <w:right w:w="108" w:type="dxa"/>
          </w:tblCellMar>
        </w:tblPrEx>
        <w:trPr>
          <w:trHeight w:val="307" w:hRule="atLeast"/>
          <w:jc w:val="center"/>
        </w:trPr>
        <w:tc>
          <w:tcPr>
            <w:tcW w:w="1251" w:type="dxa"/>
            <w:vMerge w:val="continue"/>
            <w:tcBorders>
              <w:left w:val="single" w:color="000000" w:sz="4" w:space="0"/>
              <w:right w:val="single" w:color="000000" w:sz="4" w:space="0"/>
            </w:tcBorders>
            <w:shd w:val="clear" w:color="auto" w:fill="auto"/>
            <w:noWrap/>
            <w:vAlign w:val="center"/>
          </w:tcPr>
          <w:p w14:paraId="63C5D13E">
            <w:pPr>
              <w:rPr>
                <w:rFonts w:ascii="仿宋" w:hAnsi="仿宋" w:eastAsia="仿宋" w:cs="仿宋"/>
                <w:b/>
                <w:bCs/>
                <w:sz w:val="24"/>
                <w:szCs w:val="24"/>
              </w:rPr>
            </w:pPr>
          </w:p>
        </w:tc>
        <w:tc>
          <w:tcPr>
            <w:tcW w:w="3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64E95">
            <w:pPr>
              <w:rPr>
                <w:rFonts w:ascii="仿宋" w:hAnsi="仿宋" w:eastAsia="仿宋" w:cs="仿宋"/>
                <w:b/>
                <w:bCs/>
                <w:sz w:val="24"/>
                <w:szCs w:val="24"/>
              </w:rPr>
            </w:pPr>
            <w:r>
              <w:rPr>
                <w:rFonts w:hint="eastAsia" w:ascii="仿宋" w:hAnsi="仿宋" w:eastAsia="仿宋" w:cs="仿宋"/>
                <w:b/>
                <w:bCs/>
                <w:sz w:val="24"/>
                <w:szCs w:val="24"/>
              </w:rPr>
              <w:t>水分，%</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A37C4">
            <w:pPr>
              <w:rPr>
                <w:rFonts w:ascii="仿宋" w:hAnsi="仿宋" w:eastAsia="仿宋" w:cs="仿宋"/>
                <w:b/>
                <w:bCs/>
                <w:sz w:val="24"/>
                <w:szCs w:val="24"/>
              </w:rPr>
            </w:pPr>
            <w:r>
              <w:rPr>
                <w:rFonts w:hint="eastAsia" w:ascii="仿宋" w:hAnsi="仿宋" w:eastAsia="仿宋" w:cs="仿宋"/>
                <w:b/>
                <w:bCs/>
                <w:sz w:val="24"/>
                <w:szCs w:val="24"/>
              </w:rPr>
              <w:t>≤13.0</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DB6BA">
            <w:pPr>
              <w:rPr>
                <w:rFonts w:ascii="仿宋" w:hAnsi="仿宋" w:eastAsia="仿宋" w:cs="仿宋"/>
                <w:b/>
                <w:bCs/>
                <w:sz w:val="24"/>
                <w:szCs w:val="24"/>
              </w:rPr>
            </w:pPr>
            <w:r>
              <w:rPr>
                <w:rFonts w:hint="eastAsia" w:ascii="仿宋" w:hAnsi="仿宋" w:eastAsia="仿宋" w:cs="仿宋"/>
                <w:b/>
                <w:bCs/>
                <w:sz w:val="24"/>
                <w:szCs w:val="24"/>
              </w:rPr>
              <w:t>＞15.0</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95512">
            <w:pPr>
              <w:rPr>
                <w:rFonts w:ascii="仿宋" w:hAnsi="仿宋" w:eastAsia="仿宋" w:cs="仿宋"/>
                <w:b/>
                <w:bCs/>
                <w:sz w:val="24"/>
                <w:szCs w:val="24"/>
              </w:rPr>
            </w:pPr>
            <w:r>
              <w:rPr>
                <w:rFonts w:hint="eastAsia" w:ascii="仿宋" w:hAnsi="仿宋" w:eastAsia="仿宋" w:cs="仿宋"/>
                <w:b/>
                <w:bCs/>
                <w:sz w:val="24"/>
                <w:szCs w:val="24"/>
              </w:rPr>
              <w:t>必检</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74F8F">
            <w:pPr>
              <w:rPr>
                <w:rFonts w:ascii="仿宋" w:hAnsi="仿宋" w:eastAsia="仿宋" w:cs="仿宋"/>
                <w:b/>
                <w:bCs/>
                <w:sz w:val="24"/>
                <w:szCs w:val="24"/>
              </w:rPr>
            </w:pPr>
          </w:p>
        </w:tc>
      </w:tr>
      <w:tr w14:paraId="6F55AA17">
        <w:tblPrEx>
          <w:tblCellMar>
            <w:top w:w="0" w:type="dxa"/>
            <w:left w:w="108" w:type="dxa"/>
            <w:bottom w:w="0" w:type="dxa"/>
            <w:right w:w="108" w:type="dxa"/>
          </w:tblCellMar>
        </w:tblPrEx>
        <w:trPr>
          <w:trHeight w:val="444" w:hRule="atLeast"/>
          <w:jc w:val="center"/>
        </w:trPr>
        <w:tc>
          <w:tcPr>
            <w:tcW w:w="1251" w:type="dxa"/>
            <w:tcBorders>
              <w:top w:val="single" w:color="000000" w:sz="4" w:space="0"/>
              <w:left w:val="single" w:color="000000" w:sz="4" w:space="0"/>
              <w:right w:val="single" w:color="000000" w:sz="4" w:space="0"/>
            </w:tcBorders>
            <w:shd w:val="clear" w:color="auto" w:fill="auto"/>
            <w:noWrap/>
            <w:vAlign w:val="center"/>
          </w:tcPr>
          <w:p w14:paraId="7087CCAE">
            <w:pPr>
              <w:rPr>
                <w:rFonts w:ascii="仿宋" w:hAnsi="仿宋" w:eastAsia="仿宋" w:cs="仿宋"/>
                <w:b/>
                <w:bCs/>
                <w:sz w:val="24"/>
                <w:szCs w:val="24"/>
              </w:rPr>
            </w:pPr>
            <w:r>
              <w:rPr>
                <w:rFonts w:hint="eastAsia" w:ascii="仿宋" w:hAnsi="仿宋" w:eastAsia="仿宋" w:cs="仿宋"/>
                <w:b/>
                <w:bCs/>
                <w:sz w:val="24"/>
                <w:szCs w:val="24"/>
              </w:rPr>
              <w:t>理化指标</w:t>
            </w:r>
          </w:p>
        </w:tc>
        <w:tc>
          <w:tcPr>
            <w:tcW w:w="3266" w:type="dxa"/>
            <w:tcBorders>
              <w:top w:val="single" w:color="000000" w:sz="4" w:space="0"/>
              <w:left w:val="single" w:color="000000" w:sz="4" w:space="0"/>
              <w:right w:val="single" w:color="000000" w:sz="4" w:space="0"/>
            </w:tcBorders>
            <w:shd w:val="clear" w:color="auto" w:fill="auto"/>
            <w:noWrap/>
            <w:vAlign w:val="center"/>
          </w:tcPr>
          <w:p w14:paraId="490F1395">
            <w:pPr>
              <w:rPr>
                <w:rFonts w:ascii="仿宋" w:hAnsi="仿宋" w:eastAsia="仿宋" w:cs="仿宋"/>
                <w:b/>
                <w:bCs/>
                <w:sz w:val="24"/>
                <w:szCs w:val="24"/>
              </w:rPr>
            </w:pPr>
            <w:r>
              <w:rPr>
                <w:rFonts w:hint="eastAsia" w:ascii="仿宋" w:hAnsi="仿宋" w:eastAsia="仿宋" w:cs="仿宋"/>
                <w:b/>
                <w:bCs/>
                <w:sz w:val="24"/>
                <w:szCs w:val="24"/>
              </w:rPr>
              <w:t>粗灰分，%</w:t>
            </w:r>
          </w:p>
        </w:tc>
        <w:tc>
          <w:tcPr>
            <w:tcW w:w="1410" w:type="dxa"/>
            <w:tcBorders>
              <w:top w:val="single" w:color="000000" w:sz="4" w:space="0"/>
              <w:left w:val="single" w:color="000000" w:sz="4" w:space="0"/>
              <w:right w:val="single" w:color="000000" w:sz="4" w:space="0"/>
            </w:tcBorders>
            <w:shd w:val="clear" w:color="auto" w:fill="auto"/>
            <w:noWrap/>
            <w:vAlign w:val="center"/>
          </w:tcPr>
          <w:p w14:paraId="3B461EE9">
            <w:pPr>
              <w:rPr>
                <w:rFonts w:ascii="仿宋" w:hAnsi="仿宋" w:eastAsia="仿宋" w:cs="仿宋"/>
                <w:b/>
                <w:bCs/>
                <w:sz w:val="24"/>
                <w:szCs w:val="24"/>
              </w:rPr>
            </w:pPr>
            <w:r>
              <w:rPr>
                <w:rFonts w:hint="eastAsia" w:ascii="仿宋" w:hAnsi="仿宋" w:eastAsia="仿宋" w:cs="仿宋"/>
                <w:b/>
                <w:bCs/>
                <w:sz w:val="24"/>
                <w:szCs w:val="24"/>
              </w:rPr>
              <w:t>≤12.5</w:t>
            </w:r>
          </w:p>
        </w:tc>
        <w:tc>
          <w:tcPr>
            <w:tcW w:w="1410" w:type="dxa"/>
            <w:tcBorders>
              <w:top w:val="single" w:color="000000" w:sz="4" w:space="0"/>
              <w:left w:val="single" w:color="000000" w:sz="4" w:space="0"/>
              <w:right w:val="single" w:color="000000" w:sz="4" w:space="0"/>
            </w:tcBorders>
            <w:shd w:val="clear" w:color="auto" w:fill="auto"/>
            <w:noWrap/>
            <w:vAlign w:val="center"/>
          </w:tcPr>
          <w:p w14:paraId="06426BBB">
            <w:pPr>
              <w:rPr>
                <w:rFonts w:ascii="仿宋" w:hAnsi="仿宋" w:eastAsia="仿宋" w:cs="仿宋"/>
                <w:b/>
                <w:bCs/>
                <w:sz w:val="24"/>
                <w:szCs w:val="24"/>
              </w:rPr>
            </w:pPr>
            <w:r>
              <w:rPr>
                <w:rFonts w:hint="eastAsia" w:ascii="仿宋" w:hAnsi="仿宋" w:eastAsia="仿宋" w:cs="仿宋"/>
                <w:b/>
                <w:bCs/>
                <w:sz w:val="24"/>
                <w:szCs w:val="24"/>
              </w:rPr>
              <w:t>＞14.0</w:t>
            </w:r>
          </w:p>
        </w:tc>
        <w:tc>
          <w:tcPr>
            <w:tcW w:w="1410" w:type="dxa"/>
            <w:tcBorders>
              <w:top w:val="single" w:color="000000" w:sz="4" w:space="0"/>
              <w:left w:val="single" w:color="000000" w:sz="4" w:space="0"/>
              <w:right w:val="single" w:color="000000" w:sz="4" w:space="0"/>
            </w:tcBorders>
            <w:shd w:val="clear" w:color="auto" w:fill="auto"/>
            <w:noWrap/>
            <w:vAlign w:val="center"/>
          </w:tcPr>
          <w:p w14:paraId="11DBB8D7">
            <w:pPr>
              <w:rPr>
                <w:rFonts w:ascii="仿宋" w:hAnsi="仿宋" w:eastAsia="仿宋" w:cs="仿宋"/>
                <w:b/>
                <w:bCs/>
                <w:sz w:val="24"/>
                <w:szCs w:val="24"/>
              </w:rPr>
            </w:pPr>
            <w:r>
              <w:rPr>
                <w:rFonts w:hint="eastAsia" w:ascii="仿宋" w:hAnsi="仿宋" w:eastAsia="仿宋" w:cs="仿宋"/>
                <w:b/>
                <w:bCs/>
                <w:sz w:val="24"/>
                <w:szCs w:val="24"/>
              </w:rPr>
              <w:t>必检</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F4B3F">
            <w:pPr>
              <w:rPr>
                <w:rFonts w:ascii="仿宋" w:hAnsi="仿宋" w:eastAsia="仿宋" w:cs="仿宋"/>
                <w:b/>
                <w:bCs/>
                <w:sz w:val="24"/>
                <w:szCs w:val="24"/>
              </w:rPr>
            </w:pPr>
            <w:r>
              <w:rPr>
                <w:rFonts w:hint="eastAsia" w:ascii="仿宋" w:hAnsi="仿宋" w:eastAsia="仿宋" w:cs="仿宋"/>
                <w:b/>
                <w:bCs/>
                <w:sz w:val="24"/>
                <w:szCs w:val="24"/>
              </w:rPr>
              <w:t>干基</w:t>
            </w:r>
          </w:p>
        </w:tc>
      </w:tr>
      <w:tr w14:paraId="6C2B7972">
        <w:tblPrEx>
          <w:tblCellMar>
            <w:top w:w="0" w:type="dxa"/>
            <w:left w:w="108" w:type="dxa"/>
            <w:bottom w:w="0" w:type="dxa"/>
            <w:right w:w="108" w:type="dxa"/>
          </w:tblCellMar>
        </w:tblPrEx>
        <w:trPr>
          <w:trHeight w:val="420" w:hRule="atLeast"/>
          <w:jc w:val="center"/>
        </w:trPr>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82F84">
            <w:pPr>
              <w:rPr>
                <w:rFonts w:ascii="仿宋" w:hAnsi="仿宋" w:eastAsia="仿宋" w:cs="仿宋"/>
                <w:b/>
                <w:bCs/>
                <w:sz w:val="24"/>
                <w:szCs w:val="24"/>
              </w:rPr>
            </w:pPr>
            <w:r>
              <w:rPr>
                <w:rFonts w:hint="eastAsia" w:ascii="仿宋" w:hAnsi="仿宋" w:eastAsia="仿宋" w:cs="仿宋"/>
                <w:b/>
                <w:bCs/>
                <w:sz w:val="24"/>
                <w:szCs w:val="24"/>
              </w:rPr>
              <w:t>卫生指标</w:t>
            </w:r>
          </w:p>
        </w:tc>
        <w:tc>
          <w:tcPr>
            <w:tcW w:w="890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DCC3F">
            <w:pPr>
              <w:rPr>
                <w:rFonts w:ascii="仿宋" w:hAnsi="仿宋" w:eastAsia="仿宋" w:cs="仿宋"/>
                <w:b/>
                <w:bCs/>
                <w:sz w:val="24"/>
                <w:szCs w:val="24"/>
              </w:rPr>
            </w:pPr>
            <w:r>
              <w:rPr>
                <w:rFonts w:hint="eastAsia" w:ascii="仿宋" w:hAnsi="仿宋" w:eastAsia="仿宋" w:cs="仿宋"/>
                <w:b/>
                <w:bCs/>
                <w:sz w:val="24"/>
                <w:szCs w:val="24"/>
              </w:rPr>
              <w:t>其他符合 GB/T13078-2017 规定标准</w:t>
            </w:r>
          </w:p>
        </w:tc>
      </w:tr>
      <w:tr w14:paraId="12A02A9A">
        <w:tblPrEx>
          <w:tblCellMar>
            <w:top w:w="0" w:type="dxa"/>
            <w:left w:w="108" w:type="dxa"/>
            <w:bottom w:w="0" w:type="dxa"/>
            <w:right w:w="108" w:type="dxa"/>
          </w:tblCellMar>
        </w:tblPrEx>
        <w:trPr>
          <w:trHeight w:val="1687" w:hRule="atLeast"/>
          <w:jc w:val="center"/>
        </w:trPr>
        <w:tc>
          <w:tcPr>
            <w:tcW w:w="1015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D10AB5F">
            <w:pPr>
              <w:rPr>
                <w:rFonts w:ascii="仿宋" w:hAnsi="仿宋" w:eastAsia="仿宋" w:cs="仿宋"/>
                <w:b/>
                <w:bCs/>
                <w:sz w:val="24"/>
                <w:szCs w:val="24"/>
              </w:rPr>
            </w:pPr>
            <w:r>
              <w:rPr>
                <w:rFonts w:hint="eastAsia" w:ascii="仿宋" w:hAnsi="仿宋" w:eastAsia="仿宋" w:cs="仿宋"/>
                <w:b/>
                <w:bCs/>
                <w:sz w:val="24"/>
                <w:szCs w:val="24"/>
              </w:rPr>
              <w:t>（1）对灰分在12.5%-14%的干草扣重接收，扣罚重量=当批次到货总重量*（检测值-12.5%）*2.5。</w:t>
            </w:r>
          </w:p>
          <w:p w14:paraId="13ECA085">
            <w:pPr>
              <w:rPr>
                <w:rFonts w:ascii="仿宋" w:hAnsi="仿宋" w:eastAsia="仿宋" w:cs="仿宋"/>
                <w:b/>
                <w:bCs/>
                <w:sz w:val="24"/>
                <w:szCs w:val="24"/>
              </w:rPr>
            </w:pPr>
            <w:r>
              <w:rPr>
                <w:rFonts w:hint="eastAsia" w:ascii="仿宋" w:hAnsi="仿宋" w:eastAsia="仿宋" w:cs="仿宋"/>
                <w:b/>
                <w:bCs/>
                <w:sz w:val="24"/>
                <w:szCs w:val="24"/>
              </w:rPr>
              <w:t>（2）干草水分检测要分大小捆，每批次干草水分检测需10点取样后取平均值作为最终检测数据。水分检测指标＞13%，≤15%的扣重接收，扣罚重量=当批次到货总重量*（检测值-12.5%）*2.5。</w:t>
            </w:r>
          </w:p>
        </w:tc>
      </w:tr>
    </w:tbl>
    <w:p w14:paraId="77F01824">
      <w:pPr>
        <w:keepNext w:val="0"/>
        <w:keepLines w:val="0"/>
        <w:pageBreakBefore w:val="0"/>
        <w:widowControl/>
        <w:kinsoku w:val="0"/>
        <w:wordWrap/>
        <w:overflowPunct/>
        <w:topLinePunct w:val="0"/>
        <w:autoSpaceDE w:val="0"/>
        <w:autoSpaceDN w:val="0"/>
        <w:bidi w:val="0"/>
        <w:adjustRightInd w:val="0"/>
        <w:snapToGrid w:val="0"/>
        <w:spacing w:line="360" w:lineRule="auto"/>
        <w:ind w:firstLine="400" w:firstLineChars="200"/>
        <w:textAlignment w:val="baseline"/>
        <w:rPr>
          <w:rFonts w:hint="eastAsia" w:ascii="宋体" w:hAnsi="宋体" w:eastAsia="宋体" w:cs="宋体"/>
          <w:sz w:val="20"/>
          <w:szCs w:val="20"/>
        </w:rPr>
      </w:pPr>
      <w:r>
        <w:rPr>
          <w:rFonts w:hint="eastAsia" w:ascii="宋体" w:hAnsi="宋体" w:eastAsia="宋体" w:cs="宋体"/>
          <w:sz w:val="20"/>
          <w:szCs w:val="20"/>
        </w:rPr>
        <w:t>（1）乙方供应的所有产品必须符合国家饲料生产销售管理相关法律法规；</w:t>
      </w:r>
    </w:p>
    <w:p w14:paraId="2C570FE4">
      <w:pPr>
        <w:keepNext w:val="0"/>
        <w:keepLines w:val="0"/>
        <w:pageBreakBefore w:val="0"/>
        <w:widowControl/>
        <w:tabs>
          <w:tab w:val="left" w:pos="480"/>
        </w:tabs>
        <w:kinsoku w:val="0"/>
        <w:wordWrap/>
        <w:overflowPunct/>
        <w:topLinePunct w:val="0"/>
        <w:autoSpaceDE w:val="0"/>
        <w:autoSpaceDN w:val="0"/>
        <w:bidi w:val="0"/>
        <w:adjustRightInd w:val="0"/>
        <w:snapToGrid w:val="0"/>
        <w:spacing w:line="360" w:lineRule="auto"/>
        <w:ind w:firstLine="400" w:firstLineChars="200"/>
        <w:textAlignment w:val="baseline"/>
        <w:rPr>
          <w:rFonts w:hint="eastAsia" w:ascii="宋体" w:hAnsi="宋体" w:eastAsia="宋体" w:cs="宋体"/>
          <w:kern w:val="1"/>
          <w:sz w:val="20"/>
          <w:szCs w:val="20"/>
        </w:rPr>
      </w:pPr>
      <w:r>
        <w:rPr>
          <w:rFonts w:hint="eastAsia" w:ascii="宋体" w:hAnsi="宋体" w:eastAsia="宋体" w:cs="宋体"/>
          <w:sz w:val="20"/>
          <w:szCs w:val="20"/>
        </w:rPr>
        <w:t>（2）乙方供应的所有产品</w:t>
      </w:r>
      <w:r>
        <w:rPr>
          <w:rFonts w:hint="eastAsia" w:ascii="宋体" w:hAnsi="宋体" w:eastAsia="宋体" w:cs="宋体"/>
          <w:kern w:val="1"/>
          <w:sz w:val="20"/>
          <w:szCs w:val="20"/>
        </w:rPr>
        <w:t>其他指标</w:t>
      </w:r>
      <w:r>
        <w:rPr>
          <w:rFonts w:hint="eastAsia" w:ascii="宋体" w:hAnsi="宋体" w:eastAsia="宋体" w:cs="宋体"/>
          <w:sz w:val="20"/>
          <w:szCs w:val="20"/>
        </w:rPr>
        <w:t>应符合国</w:t>
      </w:r>
      <w:r>
        <w:rPr>
          <w:rFonts w:hint="eastAsia" w:ascii="宋体" w:hAnsi="宋体" w:eastAsia="宋体" w:cs="宋体"/>
          <w:sz w:val="20"/>
          <w:szCs w:val="20"/>
          <w:lang w:eastAsia="zh-CN"/>
        </w:rPr>
        <w:t>家</w:t>
      </w:r>
      <w:r>
        <w:rPr>
          <w:rFonts w:hint="eastAsia" w:ascii="宋体" w:hAnsi="宋体" w:eastAsia="宋体" w:cs="宋体"/>
          <w:kern w:val="1"/>
          <w:sz w:val="20"/>
          <w:szCs w:val="20"/>
        </w:rPr>
        <w:t>标准，不含其他添加剂、有毒有害物质和食品违禁成份。</w:t>
      </w:r>
    </w:p>
    <w:p w14:paraId="43873E5A">
      <w:pPr>
        <w:keepNext w:val="0"/>
        <w:keepLines w:val="0"/>
        <w:pageBreakBefore w:val="0"/>
        <w:widowControl/>
        <w:kinsoku w:val="0"/>
        <w:wordWrap/>
        <w:overflowPunct/>
        <w:topLinePunct w:val="0"/>
        <w:autoSpaceDE w:val="0"/>
        <w:autoSpaceDN w:val="0"/>
        <w:bidi w:val="0"/>
        <w:adjustRightInd w:val="0"/>
        <w:snapToGrid w:val="0"/>
        <w:spacing w:line="360" w:lineRule="auto"/>
        <w:ind w:firstLine="420"/>
        <w:textAlignment w:val="baseline"/>
        <w:rPr>
          <w:rFonts w:hint="eastAsia" w:ascii="宋体" w:hAnsi="宋体" w:eastAsia="宋体" w:cs="宋体"/>
          <w:kern w:val="1"/>
          <w:sz w:val="20"/>
          <w:szCs w:val="20"/>
        </w:rPr>
      </w:pPr>
      <w:r>
        <w:rPr>
          <w:rFonts w:hint="eastAsia" w:ascii="宋体" w:hAnsi="宋体" w:eastAsia="宋体" w:cs="宋体"/>
          <w:sz w:val="20"/>
          <w:szCs w:val="20"/>
        </w:rPr>
        <w:t>（3）乙方供应的所有产品的外观应符合以下标准：</w:t>
      </w:r>
      <w:r>
        <w:rPr>
          <w:rFonts w:hint="eastAsia" w:ascii="宋体" w:hAnsi="宋体" w:eastAsia="宋体" w:cs="宋体"/>
          <w:kern w:val="1"/>
          <w:sz w:val="20"/>
          <w:szCs w:val="20"/>
        </w:rPr>
        <w:t>无霉变、受潮现象。</w:t>
      </w:r>
    </w:p>
    <w:p w14:paraId="75E5A767">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660" w:firstLineChars="300"/>
        <w:textAlignment w:val="baseline"/>
        <w:rPr>
          <w:rFonts w:hint="default" w:eastAsia="宋体"/>
          <w:color w:val="0000FF"/>
          <w:sz w:val="32"/>
          <w:szCs w:val="32"/>
          <w:lang w:val="en-US" w:eastAsia="zh-CN"/>
        </w:rPr>
      </w:pPr>
      <w:r>
        <w:rPr>
          <w:rFonts w:hint="eastAsia" w:cs="宋体"/>
          <w:color w:val="0000FF"/>
          <w:kern w:val="1"/>
          <w:sz w:val="22"/>
          <w:szCs w:val="22"/>
          <w:lang w:val="en-US" w:eastAsia="zh-CN"/>
        </w:rPr>
        <w:t>麦草应为新疆麦草</w:t>
      </w:r>
    </w:p>
    <w:p w14:paraId="28289DAE">
      <w:pPr>
        <w:spacing w:after="0"/>
        <w:rPr>
          <w:rFonts w:hint="eastAsia" w:ascii="仿宋" w:hAnsi="仿宋" w:eastAsia="仿宋" w:cs="仿宋"/>
          <w:b/>
          <w:bCs/>
          <w:sz w:val="24"/>
          <w:szCs w:val="24"/>
        </w:rPr>
      </w:pPr>
      <w:r>
        <w:rPr>
          <w:rFonts w:hint="eastAsia" w:ascii="仿宋" w:hAnsi="仿宋" w:eastAsia="仿宋" w:cs="仿宋"/>
          <w:b/>
          <w:bCs/>
          <w:sz w:val="24"/>
          <w:szCs w:val="24"/>
        </w:rPr>
        <w:t>注：</w:t>
      </w:r>
    </w:p>
    <w:p w14:paraId="0A5A9EE9">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1、每批次货物必须随车携带质检报告单；</w:t>
      </w:r>
    </w:p>
    <w:p w14:paraId="72368A7E">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14:paraId="260E8C13">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sectPr>
          <w:pgSz w:w="12240" w:h="15840"/>
          <w:pgMar w:top="1340" w:right="1304" w:bottom="1338" w:left="1134" w:header="799" w:footer="723" w:gutter="0"/>
          <w:cols w:space="720" w:num="1"/>
        </w:sectPr>
      </w:pPr>
      <w:r>
        <w:rPr>
          <w:rFonts w:hint="eastAsia" w:ascii="仿宋" w:hAnsi="仿宋" w:eastAsia="仿宋" w:cs="仿宋"/>
          <w:b/>
          <w:bCs/>
          <w:sz w:val="24"/>
          <w:szCs w:val="24"/>
        </w:rPr>
        <w:t>3、运输过程中产生的所有费用，由供货方自行承担。</w:t>
      </w:r>
    </w:p>
    <w:p w14:paraId="3D3200D3">
      <w:pPr>
        <w:pStyle w:val="2"/>
        <w:rPr>
          <w:rFonts w:hint="eastAsia"/>
        </w:rPr>
      </w:pPr>
    </w:p>
    <w:p w14:paraId="5BAB4E69">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55ECE9A1">
      <w:pPr>
        <w:spacing w:line="271" w:lineRule="auto"/>
        <w:rPr>
          <w:rFonts w:ascii="Arial"/>
          <w:sz w:val="21"/>
        </w:rPr>
      </w:pPr>
    </w:p>
    <w:p w14:paraId="4AB2A039">
      <w:pPr>
        <w:spacing w:line="271" w:lineRule="auto"/>
        <w:rPr>
          <w:rFonts w:ascii="Arial"/>
          <w:sz w:val="21"/>
        </w:rPr>
      </w:pPr>
    </w:p>
    <w:p w14:paraId="2A3A22CF">
      <w:pPr>
        <w:spacing w:line="271" w:lineRule="auto"/>
        <w:rPr>
          <w:rFonts w:ascii="Arial"/>
          <w:sz w:val="21"/>
        </w:rPr>
      </w:pPr>
    </w:p>
    <w:p w14:paraId="262828D6">
      <w:pPr>
        <w:spacing w:line="271" w:lineRule="auto"/>
        <w:rPr>
          <w:rFonts w:ascii="Arial"/>
          <w:sz w:val="21"/>
        </w:rPr>
      </w:pPr>
    </w:p>
    <w:p w14:paraId="11FA3337">
      <w:pPr>
        <w:spacing w:line="271" w:lineRule="auto"/>
        <w:rPr>
          <w:rFonts w:ascii="Arial"/>
          <w:sz w:val="21"/>
        </w:rPr>
      </w:pPr>
    </w:p>
    <w:p w14:paraId="47FD75A8">
      <w:pPr>
        <w:spacing w:line="271" w:lineRule="auto"/>
        <w:rPr>
          <w:rFonts w:ascii="Arial"/>
          <w:sz w:val="21"/>
        </w:rPr>
      </w:pPr>
    </w:p>
    <w:p w14:paraId="651C5C45">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0A9DC176">
      <w:pPr>
        <w:spacing w:line="241" w:lineRule="auto"/>
        <w:rPr>
          <w:rFonts w:ascii="Arial"/>
          <w:sz w:val="21"/>
        </w:rPr>
      </w:pPr>
    </w:p>
    <w:p w14:paraId="78CBD0A7">
      <w:pPr>
        <w:spacing w:line="241" w:lineRule="auto"/>
        <w:rPr>
          <w:rFonts w:ascii="Arial"/>
          <w:sz w:val="21"/>
        </w:rPr>
      </w:pPr>
    </w:p>
    <w:p w14:paraId="2E647C48">
      <w:pPr>
        <w:spacing w:line="241" w:lineRule="auto"/>
        <w:rPr>
          <w:rFonts w:ascii="Arial"/>
          <w:sz w:val="21"/>
        </w:rPr>
      </w:pPr>
    </w:p>
    <w:p w14:paraId="2A781645">
      <w:pPr>
        <w:spacing w:line="242" w:lineRule="auto"/>
        <w:rPr>
          <w:rFonts w:ascii="Arial"/>
          <w:sz w:val="21"/>
        </w:rPr>
      </w:pPr>
    </w:p>
    <w:p w14:paraId="261E0A7E">
      <w:pPr>
        <w:spacing w:line="242" w:lineRule="auto"/>
        <w:rPr>
          <w:rFonts w:ascii="Arial"/>
          <w:sz w:val="21"/>
        </w:rPr>
      </w:pPr>
    </w:p>
    <w:p w14:paraId="5C316D60">
      <w:pPr>
        <w:spacing w:line="242" w:lineRule="auto"/>
        <w:rPr>
          <w:rFonts w:ascii="Arial"/>
          <w:sz w:val="21"/>
        </w:rPr>
      </w:pPr>
    </w:p>
    <w:p w14:paraId="68B9D75E">
      <w:pPr>
        <w:spacing w:line="242" w:lineRule="auto"/>
        <w:rPr>
          <w:rFonts w:ascii="Arial"/>
          <w:sz w:val="21"/>
        </w:rPr>
      </w:pPr>
    </w:p>
    <w:p w14:paraId="1EBE586F">
      <w:pPr>
        <w:spacing w:line="242" w:lineRule="auto"/>
        <w:rPr>
          <w:rFonts w:ascii="Arial"/>
          <w:sz w:val="21"/>
        </w:rPr>
      </w:pPr>
    </w:p>
    <w:p w14:paraId="1DD0453F">
      <w:pPr>
        <w:spacing w:line="242" w:lineRule="auto"/>
        <w:rPr>
          <w:rFonts w:ascii="Arial"/>
          <w:sz w:val="21"/>
        </w:rPr>
      </w:pPr>
    </w:p>
    <w:p w14:paraId="39CEBA1B">
      <w:pPr>
        <w:spacing w:line="242" w:lineRule="auto"/>
        <w:rPr>
          <w:rFonts w:ascii="Arial"/>
          <w:sz w:val="21"/>
        </w:rPr>
      </w:pPr>
    </w:p>
    <w:p w14:paraId="5FBE206C">
      <w:pPr>
        <w:spacing w:line="242" w:lineRule="auto"/>
        <w:rPr>
          <w:rFonts w:ascii="Arial"/>
          <w:sz w:val="21"/>
        </w:rPr>
      </w:pPr>
    </w:p>
    <w:p w14:paraId="4BDCC21A">
      <w:pPr>
        <w:spacing w:line="242" w:lineRule="auto"/>
        <w:rPr>
          <w:rFonts w:ascii="Arial"/>
          <w:sz w:val="21"/>
        </w:rPr>
      </w:pPr>
    </w:p>
    <w:p w14:paraId="35B36412">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34E7827E">
      <w:pPr>
        <w:spacing w:line="255" w:lineRule="auto"/>
        <w:rPr>
          <w:rFonts w:ascii="Arial"/>
          <w:sz w:val="21"/>
        </w:rPr>
      </w:pPr>
    </w:p>
    <w:p w14:paraId="10617426">
      <w:pPr>
        <w:spacing w:line="255" w:lineRule="auto"/>
        <w:rPr>
          <w:rFonts w:ascii="Arial"/>
          <w:sz w:val="21"/>
        </w:rPr>
      </w:pPr>
    </w:p>
    <w:p w14:paraId="547A28B0">
      <w:pPr>
        <w:spacing w:line="255" w:lineRule="auto"/>
        <w:rPr>
          <w:rFonts w:ascii="Arial"/>
          <w:sz w:val="21"/>
        </w:rPr>
      </w:pPr>
    </w:p>
    <w:p w14:paraId="3212A259">
      <w:pPr>
        <w:spacing w:line="255" w:lineRule="auto"/>
        <w:rPr>
          <w:rFonts w:ascii="Arial"/>
          <w:sz w:val="21"/>
        </w:rPr>
      </w:pPr>
    </w:p>
    <w:p w14:paraId="155C5526">
      <w:pPr>
        <w:spacing w:line="255" w:lineRule="auto"/>
        <w:rPr>
          <w:rFonts w:ascii="Arial"/>
          <w:sz w:val="21"/>
        </w:rPr>
      </w:pPr>
    </w:p>
    <w:p w14:paraId="7968939C">
      <w:pPr>
        <w:spacing w:line="255" w:lineRule="auto"/>
        <w:rPr>
          <w:rFonts w:ascii="Arial"/>
          <w:sz w:val="21"/>
        </w:rPr>
      </w:pPr>
    </w:p>
    <w:p w14:paraId="3374D37F">
      <w:pPr>
        <w:spacing w:line="255" w:lineRule="auto"/>
        <w:rPr>
          <w:rFonts w:ascii="Arial"/>
          <w:sz w:val="21"/>
        </w:rPr>
      </w:pPr>
    </w:p>
    <w:p w14:paraId="62896958">
      <w:pPr>
        <w:spacing w:line="255" w:lineRule="auto"/>
        <w:rPr>
          <w:rFonts w:ascii="Arial"/>
          <w:sz w:val="21"/>
        </w:rPr>
      </w:pPr>
    </w:p>
    <w:p w14:paraId="46477434">
      <w:pPr>
        <w:spacing w:line="256" w:lineRule="auto"/>
        <w:rPr>
          <w:rFonts w:ascii="Arial"/>
          <w:sz w:val="21"/>
        </w:rPr>
      </w:pPr>
    </w:p>
    <w:p w14:paraId="53E29EE9">
      <w:pPr>
        <w:spacing w:line="256" w:lineRule="auto"/>
        <w:rPr>
          <w:rFonts w:ascii="Arial"/>
          <w:sz w:val="21"/>
        </w:rPr>
      </w:pPr>
    </w:p>
    <w:p w14:paraId="002E065C">
      <w:pPr>
        <w:spacing w:line="256" w:lineRule="auto"/>
        <w:rPr>
          <w:rFonts w:ascii="Arial"/>
          <w:sz w:val="21"/>
        </w:rPr>
      </w:pPr>
    </w:p>
    <w:p w14:paraId="1CA2F592">
      <w:pPr>
        <w:spacing w:line="256" w:lineRule="auto"/>
        <w:rPr>
          <w:rFonts w:ascii="Arial"/>
          <w:sz w:val="21"/>
        </w:rPr>
      </w:pPr>
    </w:p>
    <w:p w14:paraId="0E2F0B7F">
      <w:pPr>
        <w:spacing w:line="256" w:lineRule="auto"/>
        <w:rPr>
          <w:rFonts w:ascii="Arial"/>
          <w:sz w:val="21"/>
        </w:rPr>
      </w:pPr>
    </w:p>
    <w:p w14:paraId="65AE90BE">
      <w:pPr>
        <w:spacing w:line="256" w:lineRule="auto"/>
        <w:rPr>
          <w:rFonts w:ascii="Arial"/>
          <w:sz w:val="21"/>
        </w:rPr>
      </w:pPr>
    </w:p>
    <w:p w14:paraId="2F3FDC06">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793C10CB">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69B8C5C4">
      <w:pPr>
        <w:sectPr>
          <w:headerReference r:id="rId11" w:type="default"/>
          <w:footerReference r:id="rId12" w:type="default"/>
          <w:pgSz w:w="11905" w:h="16840"/>
          <w:pgMar w:top="400" w:right="1785" w:bottom="615" w:left="1785" w:header="0" w:footer="454" w:gutter="0"/>
          <w:pgNumType w:fmt="numberInDash"/>
          <w:cols w:space="720" w:num="1"/>
        </w:sectPr>
      </w:pPr>
    </w:p>
    <w:p w14:paraId="109A458A">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0DD9C4B7">
      <w:pPr>
        <w:spacing w:line="400" w:lineRule="auto"/>
        <w:rPr>
          <w:rFonts w:ascii="Arial"/>
          <w:sz w:val="21"/>
        </w:rPr>
      </w:pPr>
    </w:p>
    <w:p w14:paraId="332DB376">
      <w:pPr>
        <w:spacing w:before="78" w:line="222" w:lineRule="auto"/>
        <w:ind w:left="282"/>
        <w:rPr>
          <w:rFonts w:ascii="仿宋" w:hAnsi="仿宋" w:eastAsia="仿宋" w:cs="仿宋"/>
          <w:spacing w:val="-6"/>
          <w:sz w:val="24"/>
          <w:szCs w:val="24"/>
        </w:rPr>
      </w:pPr>
    </w:p>
    <w:p w14:paraId="3AB30038">
      <w:pPr>
        <w:spacing w:before="78" w:line="222" w:lineRule="auto"/>
        <w:ind w:left="282"/>
        <w:rPr>
          <w:rFonts w:ascii="仿宋" w:hAnsi="仿宋" w:eastAsia="仿宋" w:cs="仿宋"/>
          <w:spacing w:val="-6"/>
          <w:sz w:val="24"/>
          <w:szCs w:val="24"/>
        </w:rPr>
      </w:pPr>
    </w:p>
    <w:p w14:paraId="01BCF465">
      <w:pPr>
        <w:spacing w:before="78" w:line="222" w:lineRule="auto"/>
        <w:ind w:left="282"/>
        <w:rPr>
          <w:rFonts w:hint="eastAsia" w:ascii="仿宋" w:hAnsi="仿宋" w:eastAsia="仿宋" w:cs="仿宋"/>
          <w:spacing w:val="-6"/>
          <w:sz w:val="28"/>
          <w:szCs w:val="28"/>
        </w:rPr>
      </w:pPr>
    </w:p>
    <w:p w14:paraId="049755EA">
      <w:pPr>
        <w:spacing w:before="78" w:line="222" w:lineRule="auto"/>
        <w:ind w:left="282"/>
        <w:rPr>
          <w:rFonts w:hint="eastAsia" w:ascii="仿宋" w:hAnsi="仿宋" w:eastAsia="仿宋" w:cs="仿宋"/>
          <w:spacing w:val="-6"/>
          <w:sz w:val="28"/>
          <w:szCs w:val="28"/>
        </w:rPr>
      </w:pPr>
    </w:p>
    <w:p w14:paraId="7A763D87">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711B9780">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51CDEA50">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14:paraId="54162ED2">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14:paraId="7920FA90">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3E876A3F">
      <w:pPr>
        <w:pStyle w:val="2"/>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14:paraId="1CE115C8">
      <w:pPr>
        <w:pStyle w:val="2"/>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14:paraId="26FEB0F4">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14:paraId="7B040184">
      <w:pPr>
        <w:spacing w:line="243" w:lineRule="auto"/>
        <w:rPr>
          <w:rFonts w:hint="eastAsia" w:ascii="仿宋" w:hAnsi="仿宋" w:eastAsia="仿宋" w:cs="仿宋"/>
          <w:sz w:val="22"/>
          <w:szCs w:val="22"/>
        </w:rPr>
      </w:pPr>
    </w:p>
    <w:p w14:paraId="534818A3">
      <w:pPr>
        <w:spacing w:line="243" w:lineRule="auto"/>
        <w:rPr>
          <w:rFonts w:ascii="Arial"/>
          <w:sz w:val="21"/>
        </w:rPr>
      </w:pPr>
    </w:p>
    <w:p w14:paraId="43705D57">
      <w:pPr>
        <w:spacing w:line="243" w:lineRule="auto"/>
        <w:rPr>
          <w:rFonts w:ascii="Arial"/>
          <w:sz w:val="21"/>
        </w:rPr>
      </w:pPr>
    </w:p>
    <w:p w14:paraId="7A8358EA">
      <w:pPr>
        <w:spacing w:line="243" w:lineRule="auto"/>
        <w:rPr>
          <w:rFonts w:ascii="Arial"/>
          <w:sz w:val="21"/>
        </w:rPr>
      </w:pPr>
    </w:p>
    <w:p w14:paraId="07D8C394">
      <w:pPr>
        <w:spacing w:line="243" w:lineRule="auto"/>
        <w:rPr>
          <w:rFonts w:ascii="Arial"/>
          <w:sz w:val="21"/>
        </w:rPr>
      </w:pPr>
    </w:p>
    <w:p w14:paraId="31BC4EC7">
      <w:pPr>
        <w:spacing w:line="243" w:lineRule="auto"/>
        <w:rPr>
          <w:rFonts w:ascii="Arial"/>
          <w:sz w:val="21"/>
        </w:rPr>
      </w:pPr>
    </w:p>
    <w:p w14:paraId="4117B313">
      <w:pPr>
        <w:spacing w:line="243" w:lineRule="auto"/>
        <w:rPr>
          <w:rFonts w:ascii="Arial"/>
          <w:sz w:val="21"/>
        </w:rPr>
      </w:pPr>
    </w:p>
    <w:p w14:paraId="3F4B3F99">
      <w:pPr>
        <w:spacing w:line="243" w:lineRule="auto"/>
        <w:rPr>
          <w:rFonts w:ascii="Arial"/>
          <w:sz w:val="21"/>
        </w:rPr>
      </w:pPr>
    </w:p>
    <w:p w14:paraId="1F941DDF">
      <w:pPr>
        <w:spacing w:line="243" w:lineRule="auto"/>
        <w:rPr>
          <w:rFonts w:ascii="Arial"/>
          <w:sz w:val="21"/>
        </w:rPr>
      </w:pPr>
    </w:p>
    <w:p w14:paraId="4FFFFE5F">
      <w:pPr>
        <w:spacing w:line="243" w:lineRule="auto"/>
        <w:rPr>
          <w:rFonts w:ascii="Arial"/>
          <w:sz w:val="21"/>
        </w:rPr>
      </w:pPr>
    </w:p>
    <w:p w14:paraId="170188BC">
      <w:pPr>
        <w:spacing w:line="243" w:lineRule="auto"/>
        <w:rPr>
          <w:rFonts w:ascii="Arial"/>
          <w:sz w:val="21"/>
        </w:rPr>
      </w:pPr>
    </w:p>
    <w:p w14:paraId="74630384">
      <w:pPr>
        <w:spacing w:line="243" w:lineRule="auto"/>
        <w:rPr>
          <w:rFonts w:ascii="Arial"/>
          <w:sz w:val="21"/>
        </w:rPr>
      </w:pPr>
    </w:p>
    <w:p w14:paraId="72BBEDAD">
      <w:pPr>
        <w:spacing w:line="243" w:lineRule="auto"/>
        <w:rPr>
          <w:rFonts w:ascii="Arial"/>
          <w:sz w:val="21"/>
        </w:rPr>
      </w:pPr>
    </w:p>
    <w:p w14:paraId="1D7DA386">
      <w:pPr>
        <w:spacing w:line="243" w:lineRule="auto"/>
        <w:rPr>
          <w:rFonts w:ascii="Arial"/>
          <w:sz w:val="21"/>
        </w:rPr>
      </w:pPr>
    </w:p>
    <w:p w14:paraId="4F4D7117">
      <w:pPr>
        <w:spacing w:line="243" w:lineRule="auto"/>
        <w:rPr>
          <w:rFonts w:ascii="Arial"/>
          <w:sz w:val="21"/>
        </w:rPr>
      </w:pPr>
    </w:p>
    <w:p w14:paraId="57A8273D">
      <w:pPr>
        <w:spacing w:line="243" w:lineRule="auto"/>
        <w:rPr>
          <w:rFonts w:ascii="Arial"/>
          <w:sz w:val="21"/>
        </w:rPr>
      </w:pPr>
    </w:p>
    <w:p w14:paraId="47B26388">
      <w:pPr>
        <w:spacing w:line="243" w:lineRule="auto"/>
        <w:rPr>
          <w:rFonts w:ascii="Arial"/>
          <w:sz w:val="21"/>
        </w:rPr>
      </w:pPr>
    </w:p>
    <w:p w14:paraId="76E3D429">
      <w:pPr>
        <w:spacing w:line="243" w:lineRule="auto"/>
        <w:rPr>
          <w:rFonts w:ascii="Arial"/>
          <w:sz w:val="21"/>
        </w:rPr>
      </w:pPr>
    </w:p>
    <w:p w14:paraId="74668582">
      <w:pPr>
        <w:spacing w:line="243" w:lineRule="auto"/>
        <w:rPr>
          <w:rFonts w:ascii="Arial"/>
          <w:sz w:val="21"/>
        </w:rPr>
      </w:pPr>
    </w:p>
    <w:p w14:paraId="35A9DBBD">
      <w:pPr>
        <w:spacing w:line="243" w:lineRule="auto"/>
        <w:rPr>
          <w:rFonts w:ascii="Arial"/>
          <w:sz w:val="21"/>
        </w:rPr>
      </w:pPr>
    </w:p>
    <w:p w14:paraId="587B763B">
      <w:pPr>
        <w:spacing w:line="243" w:lineRule="auto"/>
        <w:rPr>
          <w:rFonts w:ascii="Arial"/>
          <w:sz w:val="21"/>
        </w:rPr>
      </w:pPr>
    </w:p>
    <w:p w14:paraId="5F0CEB20">
      <w:pPr>
        <w:spacing w:line="243" w:lineRule="auto"/>
        <w:rPr>
          <w:rFonts w:ascii="Arial"/>
          <w:sz w:val="21"/>
        </w:rPr>
      </w:pPr>
    </w:p>
    <w:p w14:paraId="54B8939F">
      <w:pPr>
        <w:spacing w:line="243" w:lineRule="auto"/>
        <w:rPr>
          <w:rFonts w:ascii="Arial"/>
          <w:sz w:val="21"/>
        </w:rPr>
      </w:pPr>
    </w:p>
    <w:p w14:paraId="10CE16B0">
      <w:pPr>
        <w:spacing w:line="243" w:lineRule="auto"/>
        <w:rPr>
          <w:rFonts w:ascii="Arial"/>
          <w:sz w:val="21"/>
        </w:rPr>
      </w:pPr>
    </w:p>
    <w:p w14:paraId="0EE9F552">
      <w:pPr>
        <w:spacing w:line="243" w:lineRule="auto"/>
        <w:rPr>
          <w:rFonts w:ascii="Arial"/>
          <w:sz w:val="21"/>
        </w:rPr>
      </w:pPr>
    </w:p>
    <w:p w14:paraId="2881967C">
      <w:pPr>
        <w:spacing w:line="243" w:lineRule="auto"/>
        <w:rPr>
          <w:rFonts w:ascii="Arial"/>
          <w:sz w:val="21"/>
        </w:rPr>
      </w:pPr>
    </w:p>
    <w:p w14:paraId="603E102B">
      <w:pPr>
        <w:spacing w:line="243" w:lineRule="auto"/>
        <w:rPr>
          <w:rFonts w:ascii="Arial"/>
          <w:sz w:val="21"/>
        </w:rPr>
      </w:pPr>
    </w:p>
    <w:p w14:paraId="78C371C3">
      <w:pPr>
        <w:spacing w:line="243" w:lineRule="auto"/>
        <w:rPr>
          <w:rFonts w:ascii="Arial"/>
          <w:sz w:val="21"/>
        </w:rPr>
      </w:pPr>
    </w:p>
    <w:p w14:paraId="08D20F74">
      <w:pPr>
        <w:spacing w:line="243" w:lineRule="auto"/>
        <w:rPr>
          <w:rFonts w:ascii="Arial"/>
          <w:sz w:val="21"/>
        </w:rPr>
      </w:pPr>
    </w:p>
    <w:p w14:paraId="773AD96F">
      <w:pPr>
        <w:spacing w:line="243" w:lineRule="auto"/>
        <w:rPr>
          <w:rFonts w:ascii="Arial"/>
          <w:sz w:val="21"/>
        </w:rPr>
      </w:pPr>
    </w:p>
    <w:p w14:paraId="12F3A6C9">
      <w:pPr>
        <w:spacing w:line="243" w:lineRule="auto"/>
        <w:rPr>
          <w:rFonts w:ascii="Arial"/>
          <w:sz w:val="21"/>
        </w:rPr>
      </w:pPr>
    </w:p>
    <w:p w14:paraId="3817EA42">
      <w:pPr>
        <w:spacing w:line="243" w:lineRule="auto"/>
        <w:rPr>
          <w:rFonts w:ascii="Arial"/>
          <w:sz w:val="21"/>
        </w:rPr>
      </w:pPr>
    </w:p>
    <w:p w14:paraId="322CC702">
      <w:pPr>
        <w:spacing w:line="243" w:lineRule="auto"/>
        <w:rPr>
          <w:rFonts w:ascii="Arial"/>
          <w:sz w:val="21"/>
        </w:rPr>
      </w:pPr>
    </w:p>
    <w:p w14:paraId="4A0B739C">
      <w:pPr>
        <w:spacing w:line="243" w:lineRule="auto"/>
        <w:rPr>
          <w:rFonts w:ascii="Arial"/>
          <w:sz w:val="21"/>
        </w:rPr>
      </w:pPr>
    </w:p>
    <w:p w14:paraId="1B9D7061">
      <w:pPr>
        <w:spacing w:line="243" w:lineRule="auto"/>
        <w:rPr>
          <w:rFonts w:ascii="Arial"/>
          <w:sz w:val="21"/>
        </w:rPr>
      </w:pPr>
    </w:p>
    <w:p w14:paraId="53128A8F">
      <w:pPr>
        <w:spacing w:line="243" w:lineRule="auto"/>
        <w:rPr>
          <w:rFonts w:ascii="Arial"/>
          <w:sz w:val="21"/>
        </w:rPr>
        <w:sectPr>
          <w:footerReference r:id="rId13" w:type="default"/>
          <w:pgSz w:w="11905" w:h="16840"/>
          <w:pgMar w:top="400" w:right="1693" w:bottom="615" w:left="1716" w:header="0" w:footer="454" w:gutter="0"/>
          <w:pgNumType w:fmt="numberInDash"/>
          <w:cols w:space="720" w:num="1"/>
        </w:sectPr>
      </w:pPr>
    </w:p>
    <w:p w14:paraId="5167B603">
      <w:pPr>
        <w:pStyle w:val="2"/>
      </w:pPr>
    </w:p>
    <w:p w14:paraId="2C77CB5D">
      <w:pPr>
        <w:spacing w:line="243" w:lineRule="auto"/>
        <w:rPr>
          <w:rFonts w:ascii="Arial"/>
          <w:sz w:val="21"/>
        </w:rPr>
      </w:pPr>
    </w:p>
    <w:p w14:paraId="7F9ACB79">
      <w:pPr>
        <w:spacing w:line="243" w:lineRule="auto"/>
        <w:rPr>
          <w:rFonts w:ascii="Arial"/>
          <w:sz w:val="21"/>
        </w:rPr>
      </w:pPr>
    </w:p>
    <w:p w14:paraId="7DBED222">
      <w:pPr>
        <w:spacing w:line="244" w:lineRule="auto"/>
        <w:rPr>
          <w:rFonts w:ascii="Arial"/>
          <w:sz w:val="21"/>
        </w:rPr>
      </w:pPr>
    </w:p>
    <w:p w14:paraId="4A7D1677">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62081EB2">
      <w:pPr>
        <w:spacing w:line="393" w:lineRule="auto"/>
        <w:rPr>
          <w:rFonts w:ascii="Arial"/>
          <w:sz w:val="21"/>
        </w:rPr>
      </w:pPr>
    </w:p>
    <w:p w14:paraId="2EC515A2">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3C52AB4C">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ascii="仿宋" w:hAnsi="仿宋" w:eastAsia="仿宋" w:cs="仿宋"/>
          <w:spacing w:val="-2"/>
          <w:sz w:val="24"/>
          <w:szCs w:val="24"/>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14:paraId="652604F8">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2531F867">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3D72145C">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14:paraId="791DFA63">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1A1787EC">
      <w:pPr>
        <w:pStyle w:val="2"/>
        <w:rPr>
          <w:rFonts w:ascii="仿宋" w:hAnsi="仿宋" w:eastAsia="仿宋" w:cs="仿宋"/>
          <w:spacing w:val="-4"/>
          <w:sz w:val="24"/>
          <w:szCs w:val="24"/>
        </w:rPr>
      </w:pPr>
    </w:p>
    <w:p w14:paraId="06381317">
      <w:pPr>
        <w:pStyle w:val="2"/>
        <w:rPr>
          <w:rFonts w:ascii="仿宋" w:hAnsi="仿宋" w:eastAsia="仿宋" w:cs="仿宋"/>
          <w:spacing w:val="-4"/>
          <w:sz w:val="24"/>
          <w:szCs w:val="24"/>
        </w:rPr>
      </w:pPr>
    </w:p>
    <w:p w14:paraId="3484DBB5">
      <w:pPr>
        <w:pStyle w:val="2"/>
        <w:rPr>
          <w:rFonts w:ascii="仿宋" w:hAnsi="仿宋" w:eastAsia="仿宋" w:cs="仿宋"/>
          <w:spacing w:val="-4"/>
          <w:sz w:val="24"/>
          <w:szCs w:val="24"/>
        </w:rPr>
      </w:pPr>
    </w:p>
    <w:p w14:paraId="14763C84">
      <w:pPr>
        <w:pStyle w:val="2"/>
        <w:rPr>
          <w:rFonts w:ascii="仿宋" w:hAnsi="仿宋" w:eastAsia="仿宋" w:cs="仿宋"/>
          <w:spacing w:val="-4"/>
          <w:sz w:val="24"/>
          <w:szCs w:val="24"/>
        </w:rPr>
      </w:pPr>
    </w:p>
    <w:p w14:paraId="74D01889">
      <w:pPr>
        <w:pStyle w:val="2"/>
        <w:rPr>
          <w:rFonts w:ascii="仿宋" w:hAnsi="仿宋" w:eastAsia="仿宋" w:cs="仿宋"/>
          <w:spacing w:val="-4"/>
          <w:sz w:val="24"/>
          <w:szCs w:val="24"/>
        </w:rPr>
      </w:pPr>
    </w:p>
    <w:p w14:paraId="539F8181">
      <w:pPr>
        <w:pStyle w:val="2"/>
        <w:rPr>
          <w:rFonts w:ascii="仿宋" w:hAnsi="仿宋" w:eastAsia="仿宋" w:cs="仿宋"/>
          <w:spacing w:val="-4"/>
          <w:sz w:val="24"/>
          <w:szCs w:val="24"/>
        </w:rPr>
      </w:pPr>
    </w:p>
    <w:p w14:paraId="32AAFE14">
      <w:pPr>
        <w:pStyle w:val="2"/>
        <w:rPr>
          <w:rFonts w:ascii="仿宋" w:hAnsi="仿宋" w:eastAsia="仿宋" w:cs="仿宋"/>
          <w:spacing w:val="-4"/>
          <w:sz w:val="24"/>
          <w:szCs w:val="24"/>
        </w:rPr>
      </w:pPr>
    </w:p>
    <w:p w14:paraId="7114ABB4">
      <w:pPr>
        <w:pStyle w:val="2"/>
        <w:rPr>
          <w:rFonts w:ascii="仿宋" w:hAnsi="仿宋" w:eastAsia="仿宋" w:cs="仿宋"/>
          <w:spacing w:val="-4"/>
          <w:sz w:val="24"/>
          <w:szCs w:val="24"/>
        </w:rPr>
      </w:pPr>
    </w:p>
    <w:p w14:paraId="3B39D030">
      <w:pPr>
        <w:pStyle w:val="2"/>
        <w:rPr>
          <w:rFonts w:ascii="仿宋" w:hAnsi="仿宋" w:eastAsia="仿宋" w:cs="仿宋"/>
          <w:spacing w:val="-4"/>
          <w:sz w:val="24"/>
          <w:szCs w:val="24"/>
        </w:rPr>
      </w:pPr>
    </w:p>
    <w:p w14:paraId="7F08E813">
      <w:pPr>
        <w:pStyle w:val="2"/>
        <w:rPr>
          <w:rFonts w:hint="eastAsia" w:ascii="仿宋" w:hAnsi="仿宋" w:eastAsia="仿宋" w:cs="仿宋"/>
          <w:spacing w:val="-4"/>
          <w:sz w:val="24"/>
          <w:szCs w:val="24"/>
          <w:lang w:eastAsia="zh-CN"/>
        </w:rPr>
      </w:pPr>
    </w:p>
    <w:p w14:paraId="71CAFB89">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49D983A4">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0F524676">
      <w:pPr>
        <w:sectPr>
          <w:footerReference r:id="rId14" w:type="default"/>
          <w:pgSz w:w="11905" w:h="16840"/>
          <w:pgMar w:top="400" w:right="1693" w:bottom="615" w:left="1716" w:header="0" w:footer="454" w:gutter="0"/>
          <w:pgNumType w:fmt="numberInDash"/>
          <w:cols w:space="720" w:num="1"/>
        </w:sectPr>
      </w:pPr>
    </w:p>
    <w:p w14:paraId="1E986710">
      <w:pPr>
        <w:spacing w:line="243" w:lineRule="auto"/>
        <w:rPr>
          <w:rFonts w:ascii="Arial"/>
          <w:sz w:val="21"/>
        </w:rPr>
      </w:pPr>
    </w:p>
    <w:p w14:paraId="02E640DF">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3F49B795">
      <w:pPr>
        <w:spacing w:line="326" w:lineRule="auto"/>
        <w:rPr>
          <w:rFonts w:ascii="Arial"/>
          <w:sz w:val="21"/>
        </w:rPr>
      </w:pPr>
    </w:p>
    <w:p w14:paraId="72207DC1">
      <w:pPr>
        <w:spacing w:line="327" w:lineRule="auto"/>
        <w:rPr>
          <w:rFonts w:ascii="Arial"/>
          <w:sz w:val="21"/>
        </w:rPr>
      </w:pPr>
    </w:p>
    <w:p w14:paraId="2A43745A">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1DA2796A">
      <w:pPr>
        <w:spacing w:line="330" w:lineRule="auto"/>
        <w:rPr>
          <w:rFonts w:ascii="Arial"/>
          <w:sz w:val="21"/>
        </w:rPr>
      </w:pPr>
    </w:p>
    <w:p w14:paraId="1EDB8E09">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143DE7EF">
      <w:pPr>
        <w:spacing w:line="315" w:lineRule="auto"/>
        <w:rPr>
          <w:rFonts w:ascii="Arial"/>
          <w:sz w:val="21"/>
        </w:rPr>
      </w:pPr>
    </w:p>
    <w:p w14:paraId="1BFC970A">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543EE8F1">
      <w:pPr>
        <w:spacing w:line="251" w:lineRule="auto"/>
        <w:rPr>
          <w:rFonts w:ascii="Arial"/>
          <w:sz w:val="21"/>
        </w:rPr>
      </w:pPr>
    </w:p>
    <w:p w14:paraId="763ED2E5">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50563084">
      <w:pPr>
        <w:spacing w:line="291" w:lineRule="auto"/>
        <w:rPr>
          <w:rFonts w:ascii="Arial"/>
          <w:sz w:val="21"/>
        </w:rPr>
      </w:pPr>
    </w:p>
    <w:p w14:paraId="6F96FBBF">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186F66DF">
      <w:pPr>
        <w:spacing w:line="355" w:lineRule="auto"/>
        <w:rPr>
          <w:rFonts w:ascii="Arial"/>
          <w:sz w:val="21"/>
        </w:rPr>
      </w:pPr>
    </w:p>
    <w:p w14:paraId="4B5B9499">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18B456FF">
      <w:pPr>
        <w:spacing w:line="310" w:lineRule="auto"/>
        <w:rPr>
          <w:rFonts w:ascii="Arial"/>
          <w:sz w:val="21"/>
        </w:rPr>
      </w:pPr>
    </w:p>
    <w:p w14:paraId="73338239">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3C7561E6">
      <w:pPr>
        <w:spacing w:line="289" w:lineRule="auto"/>
        <w:rPr>
          <w:rFonts w:ascii="Arial"/>
          <w:sz w:val="21"/>
        </w:rPr>
      </w:pPr>
    </w:p>
    <w:p w14:paraId="3E2CC9BD">
      <w:pPr>
        <w:spacing w:line="289" w:lineRule="auto"/>
        <w:rPr>
          <w:rFonts w:ascii="Arial"/>
          <w:sz w:val="21"/>
        </w:rPr>
      </w:pPr>
    </w:p>
    <w:p w14:paraId="2EA2933F">
      <w:pPr>
        <w:spacing w:line="290" w:lineRule="auto"/>
        <w:rPr>
          <w:rFonts w:ascii="Arial"/>
          <w:sz w:val="21"/>
        </w:rPr>
      </w:pPr>
    </w:p>
    <w:p w14:paraId="5F6EE817">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16ECEE23">
      <w:pPr>
        <w:spacing w:line="249" w:lineRule="auto"/>
        <w:rPr>
          <w:rFonts w:ascii="Arial"/>
          <w:sz w:val="21"/>
        </w:rPr>
      </w:pPr>
    </w:p>
    <w:p w14:paraId="19FB3873">
      <w:pPr>
        <w:spacing w:line="249" w:lineRule="auto"/>
        <w:rPr>
          <w:rFonts w:ascii="Arial"/>
          <w:sz w:val="21"/>
        </w:rPr>
      </w:pPr>
    </w:p>
    <w:p w14:paraId="081140C7">
      <w:pPr>
        <w:spacing w:line="249" w:lineRule="auto"/>
        <w:rPr>
          <w:rFonts w:ascii="Arial"/>
          <w:sz w:val="21"/>
        </w:rPr>
      </w:pPr>
    </w:p>
    <w:p w14:paraId="24A2E2F5">
      <w:pPr>
        <w:spacing w:line="250" w:lineRule="auto"/>
        <w:rPr>
          <w:rFonts w:ascii="Arial"/>
          <w:sz w:val="21"/>
        </w:rPr>
      </w:pPr>
    </w:p>
    <w:p w14:paraId="28D45968">
      <w:pPr>
        <w:spacing w:line="250" w:lineRule="auto"/>
        <w:rPr>
          <w:rFonts w:ascii="Arial"/>
          <w:sz w:val="21"/>
        </w:rPr>
      </w:pPr>
    </w:p>
    <w:p w14:paraId="2851D49F">
      <w:pPr>
        <w:spacing w:line="250" w:lineRule="auto"/>
        <w:rPr>
          <w:rFonts w:ascii="Arial"/>
          <w:sz w:val="21"/>
        </w:rPr>
      </w:pPr>
    </w:p>
    <w:p w14:paraId="1C3AE2D5">
      <w:pPr>
        <w:spacing w:line="250" w:lineRule="auto"/>
        <w:rPr>
          <w:rFonts w:ascii="Arial"/>
          <w:sz w:val="21"/>
        </w:rPr>
      </w:pPr>
    </w:p>
    <w:p w14:paraId="677D75EA">
      <w:pPr>
        <w:spacing w:line="250" w:lineRule="auto"/>
        <w:rPr>
          <w:rFonts w:ascii="Arial"/>
          <w:sz w:val="21"/>
        </w:rPr>
      </w:pPr>
    </w:p>
    <w:p w14:paraId="4F287124">
      <w:pPr>
        <w:spacing w:line="250" w:lineRule="auto"/>
        <w:rPr>
          <w:rFonts w:ascii="Arial"/>
          <w:sz w:val="21"/>
        </w:rPr>
      </w:pPr>
    </w:p>
    <w:p w14:paraId="6C3A3107">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438C6B23">
      <w:pPr>
        <w:sectPr>
          <w:footerReference r:id="rId15" w:type="default"/>
          <w:pgSz w:w="11905" w:h="16840"/>
          <w:pgMar w:top="400" w:right="810" w:bottom="615" w:left="1785" w:header="0" w:footer="454" w:gutter="0"/>
          <w:pgNumType w:fmt="numberInDash"/>
          <w:cols w:space="720" w:num="1"/>
        </w:sectPr>
      </w:pPr>
    </w:p>
    <w:p w14:paraId="229ADC5D">
      <w:pPr>
        <w:spacing w:line="244" w:lineRule="auto"/>
        <w:rPr>
          <w:rFonts w:ascii="Arial"/>
          <w:sz w:val="21"/>
        </w:rPr>
      </w:pPr>
    </w:p>
    <w:p w14:paraId="7F61EC03">
      <w:pPr>
        <w:rPr>
          <w:sz w:val="22"/>
          <w:szCs w:val="22"/>
        </w:rPr>
      </w:pPr>
    </w:p>
    <w:p w14:paraId="4FED15C1">
      <w:pPr>
        <w:spacing w:line="317" w:lineRule="auto"/>
        <w:rPr>
          <w:rFonts w:ascii="Arial"/>
          <w:sz w:val="21"/>
        </w:rPr>
      </w:pPr>
    </w:p>
    <w:p w14:paraId="4E5CDC01">
      <w:pPr>
        <w:spacing w:line="317" w:lineRule="auto"/>
        <w:rPr>
          <w:rFonts w:ascii="Arial"/>
          <w:sz w:val="21"/>
        </w:rPr>
      </w:pPr>
    </w:p>
    <w:p w14:paraId="00EA3B82">
      <w:pPr>
        <w:spacing w:line="318" w:lineRule="auto"/>
        <w:rPr>
          <w:rFonts w:ascii="Arial"/>
          <w:sz w:val="21"/>
        </w:rPr>
      </w:pPr>
    </w:p>
    <w:p w14:paraId="6E5B811B">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5C4EF1DD">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104B1946">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1F2C486F">
      <w:pPr>
        <w:spacing w:line="271" w:lineRule="auto"/>
        <w:rPr>
          <w:rFonts w:ascii="Arial"/>
          <w:sz w:val="21"/>
        </w:rPr>
      </w:pPr>
    </w:p>
    <w:p w14:paraId="7C3C7DEB">
      <w:pPr>
        <w:spacing w:line="271" w:lineRule="auto"/>
        <w:rPr>
          <w:rFonts w:ascii="Arial"/>
          <w:sz w:val="21"/>
        </w:rPr>
      </w:pPr>
    </w:p>
    <w:p w14:paraId="198D93AA">
      <w:pPr>
        <w:spacing w:line="272" w:lineRule="auto"/>
        <w:rPr>
          <w:rFonts w:ascii="Arial"/>
          <w:sz w:val="21"/>
        </w:rPr>
      </w:pPr>
    </w:p>
    <w:p w14:paraId="173CAEFA">
      <w:pPr>
        <w:spacing w:line="272" w:lineRule="auto"/>
        <w:rPr>
          <w:rFonts w:ascii="Arial"/>
          <w:sz w:val="21"/>
        </w:rPr>
      </w:pPr>
    </w:p>
    <w:p w14:paraId="01A9517A">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7E39B89C">
      <w:pPr>
        <w:spacing w:line="248" w:lineRule="auto"/>
        <w:rPr>
          <w:rFonts w:ascii="Arial"/>
          <w:sz w:val="21"/>
        </w:rPr>
      </w:pPr>
    </w:p>
    <w:p w14:paraId="5B082D34">
      <w:pPr>
        <w:spacing w:line="249" w:lineRule="auto"/>
        <w:rPr>
          <w:rFonts w:ascii="Arial"/>
          <w:sz w:val="21"/>
        </w:rPr>
      </w:pPr>
    </w:p>
    <w:p w14:paraId="11E1CEB5">
      <w:pPr>
        <w:spacing w:line="249" w:lineRule="auto"/>
        <w:rPr>
          <w:rFonts w:ascii="Arial"/>
          <w:sz w:val="21"/>
        </w:rPr>
      </w:pPr>
    </w:p>
    <w:p w14:paraId="6FDB9E0E">
      <w:pPr>
        <w:spacing w:line="249" w:lineRule="auto"/>
        <w:rPr>
          <w:rFonts w:ascii="Arial"/>
          <w:sz w:val="21"/>
        </w:rPr>
      </w:pPr>
    </w:p>
    <w:p w14:paraId="73DD6A71">
      <w:pPr>
        <w:spacing w:line="249" w:lineRule="auto"/>
        <w:rPr>
          <w:rFonts w:ascii="Arial"/>
          <w:sz w:val="21"/>
        </w:rPr>
      </w:pPr>
    </w:p>
    <w:p w14:paraId="06D79FA9">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7A8D8977">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7796DCC8">
      <w:pPr>
        <w:sectPr>
          <w:headerReference r:id="rId16" w:type="default"/>
          <w:footerReference r:id="rId17" w:type="default"/>
          <w:pgSz w:w="11905" w:h="16840"/>
          <w:pgMar w:top="400" w:right="1728" w:bottom="615" w:left="1716" w:header="0" w:footer="454" w:gutter="0"/>
          <w:pgNumType w:fmt="numberInDash"/>
          <w:cols w:space="720" w:num="1"/>
        </w:sectPr>
      </w:pPr>
    </w:p>
    <w:p w14:paraId="271B1A5B">
      <w:pPr>
        <w:spacing w:line="317" w:lineRule="auto"/>
        <w:rPr>
          <w:rFonts w:ascii="Arial"/>
          <w:sz w:val="21"/>
        </w:rPr>
      </w:pPr>
    </w:p>
    <w:p w14:paraId="1FD0AC95">
      <w:pPr>
        <w:spacing w:line="317" w:lineRule="auto"/>
        <w:rPr>
          <w:rFonts w:ascii="Arial"/>
          <w:sz w:val="21"/>
        </w:rPr>
      </w:pPr>
    </w:p>
    <w:p w14:paraId="75D18660">
      <w:pPr>
        <w:spacing w:line="318" w:lineRule="auto"/>
        <w:rPr>
          <w:rFonts w:ascii="Arial"/>
          <w:sz w:val="21"/>
        </w:rPr>
      </w:pPr>
    </w:p>
    <w:p w14:paraId="4881729D">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39DC23B9"/>
    <w:p w14:paraId="7C96E206"/>
    <w:p w14:paraId="051E77AD"/>
    <w:p w14:paraId="55575EB8">
      <w:pPr>
        <w:spacing w:line="87" w:lineRule="exact"/>
      </w:pPr>
    </w:p>
    <w:tbl>
      <w:tblPr>
        <w:tblStyle w:val="8"/>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14:paraId="53F623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2183" w:type="dxa"/>
            <w:vAlign w:val="top"/>
          </w:tcPr>
          <w:p w14:paraId="79B23991">
            <w:pPr>
              <w:spacing w:line="321" w:lineRule="auto"/>
              <w:rPr>
                <w:rFonts w:ascii="Arial"/>
                <w:sz w:val="21"/>
              </w:rPr>
            </w:pPr>
          </w:p>
          <w:p w14:paraId="4A8D2598">
            <w:pPr>
              <w:spacing w:line="321" w:lineRule="auto"/>
              <w:rPr>
                <w:rFonts w:ascii="Arial"/>
                <w:sz w:val="21"/>
              </w:rPr>
            </w:pPr>
          </w:p>
          <w:p w14:paraId="49CC1D0C">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14:paraId="48D48647">
            <w:pPr>
              <w:rPr>
                <w:rFonts w:ascii="Arial"/>
                <w:sz w:val="21"/>
              </w:rPr>
            </w:pPr>
          </w:p>
        </w:tc>
      </w:tr>
      <w:tr w14:paraId="676BCE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14:paraId="3716FDC6">
            <w:pPr>
              <w:spacing w:line="397" w:lineRule="auto"/>
              <w:rPr>
                <w:rFonts w:ascii="Arial"/>
                <w:sz w:val="21"/>
              </w:rPr>
            </w:pPr>
          </w:p>
          <w:p w14:paraId="1CB3A122">
            <w:pPr>
              <w:spacing w:before="78" w:line="222" w:lineRule="auto"/>
              <w:ind w:left="490"/>
              <w:rPr>
                <w:rFonts w:ascii="仿宋" w:hAnsi="仿宋" w:eastAsia="仿宋" w:cs="仿宋"/>
                <w:sz w:val="24"/>
                <w:szCs w:val="24"/>
              </w:rPr>
            </w:pPr>
            <w:r>
              <w:rPr>
                <w:rFonts w:ascii="仿宋" w:hAnsi="仿宋" w:eastAsia="仿宋" w:cs="仿宋"/>
                <w:spacing w:val="-3"/>
                <w:sz w:val="24"/>
                <w:szCs w:val="24"/>
              </w:rPr>
              <w:t>投</w:t>
            </w:r>
            <w:r>
              <w:rPr>
                <w:rFonts w:ascii="仿宋" w:hAnsi="仿宋" w:eastAsia="仿宋" w:cs="仿宋"/>
                <w:spacing w:val="-2"/>
                <w:sz w:val="24"/>
                <w:szCs w:val="24"/>
              </w:rPr>
              <w:t>标</w:t>
            </w:r>
            <w:r>
              <w:rPr>
                <w:rFonts w:hint="eastAsia" w:ascii="仿宋" w:hAnsi="仿宋" w:eastAsia="仿宋" w:cs="仿宋"/>
                <w:spacing w:val="-2"/>
                <w:sz w:val="24"/>
                <w:szCs w:val="24"/>
                <w:lang w:val="en-US" w:eastAsia="zh-CN"/>
              </w:rPr>
              <w:t>单价</w:t>
            </w:r>
            <w:r>
              <w:rPr>
                <w:rFonts w:ascii="仿宋" w:hAnsi="仿宋" w:eastAsia="仿宋" w:cs="仿宋"/>
                <w:spacing w:val="-2"/>
                <w:sz w:val="24"/>
                <w:szCs w:val="24"/>
              </w:rPr>
              <w:t>报价大写</w:t>
            </w:r>
          </w:p>
          <w:p w14:paraId="51C489BF">
            <w:pPr>
              <w:spacing w:before="184" w:line="224" w:lineRule="auto"/>
              <w:ind w:left="772"/>
              <w:rPr>
                <w:rFonts w:ascii="仿宋" w:hAnsi="仿宋" w:eastAsia="仿宋" w:cs="仿宋"/>
                <w:sz w:val="24"/>
                <w:szCs w:val="24"/>
              </w:rPr>
            </w:pP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390FA3C4">
            <w:pPr>
              <w:rPr>
                <w:rFonts w:ascii="Arial"/>
                <w:sz w:val="21"/>
              </w:rPr>
            </w:pPr>
          </w:p>
        </w:tc>
      </w:tr>
      <w:tr w14:paraId="13A959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14:paraId="3AC64094">
            <w:pPr>
              <w:spacing w:line="417" w:lineRule="auto"/>
              <w:rPr>
                <w:rFonts w:ascii="Arial"/>
                <w:sz w:val="21"/>
              </w:rPr>
            </w:pPr>
          </w:p>
          <w:p w14:paraId="6FA664DB">
            <w:pPr>
              <w:spacing w:before="78" w:line="366" w:lineRule="auto"/>
              <w:ind w:left="755" w:right="262" w:hanging="265"/>
              <w:rPr>
                <w:rFonts w:ascii="仿宋" w:hAnsi="仿宋" w:eastAsia="仿宋" w:cs="仿宋"/>
                <w:sz w:val="24"/>
                <w:szCs w:val="24"/>
              </w:rPr>
            </w:pPr>
            <w:r>
              <w:rPr>
                <w:rFonts w:ascii="仿宋" w:hAnsi="仿宋" w:eastAsia="仿宋" w:cs="仿宋"/>
                <w:spacing w:val="-4"/>
                <w:sz w:val="24"/>
                <w:szCs w:val="24"/>
              </w:rPr>
              <w:t>投标</w:t>
            </w:r>
            <w:r>
              <w:rPr>
                <w:rFonts w:hint="eastAsia" w:ascii="仿宋" w:hAnsi="仿宋" w:eastAsia="仿宋" w:cs="仿宋"/>
                <w:spacing w:val="-4"/>
                <w:sz w:val="24"/>
                <w:szCs w:val="24"/>
                <w:lang w:val="en-US" w:eastAsia="zh-CN"/>
              </w:rPr>
              <w:t>单价</w:t>
            </w:r>
            <w:r>
              <w:rPr>
                <w:rFonts w:ascii="仿宋" w:hAnsi="仿宋" w:eastAsia="仿宋" w:cs="仿宋"/>
                <w:spacing w:val="-2"/>
                <w:sz w:val="24"/>
                <w:szCs w:val="24"/>
              </w:rPr>
              <w:t>报价小写</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5ABA2DBE">
            <w:pPr>
              <w:rPr>
                <w:rFonts w:ascii="Arial"/>
                <w:sz w:val="21"/>
              </w:rPr>
            </w:pPr>
          </w:p>
        </w:tc>
      </w:tr>
      <w:tr w14:paraId="597F35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14:paraId="53B8C576">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14:paraId="7E64B348"/>
          <w:p w14:paraId="48650837">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14:paraId="07C50D2C">
      <w:pPr>
        <w:spacing w:line="269" w:lineRule="auto"/>
        <w:rPr>
          <w:rFonts w:ascii="Arial"/>
          <w:sz w:val="21"/>
        </w:rPr>
      </w:pPr>
    </w:p>
    <w:p w14:paraId="779BD797">
      <w:pPr>
        <w:spacing w:line="269" w:lineRule="auto"/>
        <w:rPr>
          <w:rFonts w:ascii="Arial"/>
          <w:sz w:val="21"/>
        </w:rPr>
      </w:pPr>
    </w:p>
    <w:p w14:paraId="064A008B">
      <w:pPr>
        <w:spacing w:line="270" w:lineRule="auto"/>
        <w:rPr>
          <w:rFonts w:ascii="Arial"/>
          <w:sz w:val="21"/>
        </w:rPr>
      </w:pPr>
    </w:p>
    <w:p w14:paraId="7DFD8381">
      <w:pPr>
        <w:spacing w:line="270" w:lineRule="auto"/>
        <w:rPr>
          <w:rFonts w:ascii="Arial"/>
          <w:sz w:val="21"/>
        </w:rPr>
      </w:pPr>
    </w:p>
    <w:p w14:paraId="35E27D8A">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16D96749">
      <w:pPr>
        <w:spacing w:line="251" w:lineRule="auto"/>
        <w:rPr>
          <w:rFonts w:ascii="Arial"/>
          <w:sz w:val="21"/>
        </w:rPr>
      </w:pPr>
    </w:p>
    <w:p w14:paraId="6D53053F">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4EA86292">
      <w:pPr>
        <w:spacing w:line="252" w:lineRule="auto"/>
        <w:rPr>
          <w:rFonts w:ascii="Arial"/>
          <w:sz w:val="21"/>
        </w:rPr>
      </w:pPr>
    </w:p>
    <w:p w14:paraId="18F3D82F">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318ABA8E">
      <w:pPr>
        <w:sectPr>
          <w:footerReference r:id="rId18" w:type="default"/>
          <w:pgSz w:w="11905" w:h="16840"/>
          <w:pgMar w:top="400" w:right="1284" w:bottom="615" w:left="1665" w:header="0" w:footer="454" w:gutter="0"/>
          <w:pgNumType w:fmt="numberInDash"/>
          <w:cols w:space="720" w:num="1"/>
        </w:sectPr>
      </w:pPr>
    </w:p>
    <w:p w14:paraId="05976CC9">
      <w:pPr>
        <w:spacing w:line="317" w:lineRule="auto"/>
        <w:rPr>
          <w:rFonts w:ascii="Arial"/>
          <w:sz w:val="21"/>
        </w:rPr>
      </w:pPr>
    </w:p>
    <w:p w14:paraId="798636F0">
      <w:pPr>
        <w:spacing w:line="318" w:lineRule="auto"/>
        <w:rPr>
          <w:rFonts w:ascii="Arial"/>
          <w:sz w:val="21"/>
        </w:rPr>
      </w:pPr>
    </w:p>
    <w:p w14:paraId="0D1480CD">
      <w:pPr>
        <w:spacing w:line="318" w:lineRule="auto"/>
        <w:rPr>
          <w:rFonts w:ascii="Arial"/>
          <w:sz w:val="21"/>
        </w:rPr>
      </w:pPr>
    </w:p>
    <w:p w14:paraId="1512B2BF">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8"/>
        <w:tblW w:w="816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5"/>
        <w:gridCol w:w="1623"/>
        <w:gridCol w:w="1621"/>
        <w:gridCol w:w="1932"/>
        <w:gridCol w:w="1363"/>
      </w:tblGrid>
      <w:tr w14:paraId="777861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1625" w:type="dxa"/>
            <w:vAlign w:val="top"/>
          </w:tcPr>
          <w:p w14:paraId="2D59AF8C">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623" w:type="dxa"/>
            <w:vAlign w:val="top"/>
          </w:tcPr>
          <w:p w14:paraId="6909C93C">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621" w:type="dxa"/>
            <w:vAlign w:val="top"/>
          </w:tcPr>
          <w:p w14:paraId="346A009A">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932" w:type="dxa"/>
            <w:vAlign w:val="top"/>
          </w:tcPr>
          <w:p w14:paraId="2BBD50FF">
            <w:pPr>
              <w:spacing w:before="215" w:line="221" w:lineRule="auto"/>
              <w:ind w:left="252"/>
              <w:rPr>
                <w:rFonts w:ascii="仿宋" w:hAnsi="仿宋" w:eastAsia="仿宋" w:cs="仿宋"/>
                <w:sz w:val="24"/>
                <w:szCs w:val="24"/>
              </w:rPr>
            </w:pPr>
            <w:r>
              <w:rPr>
                <w:rFonts w:ascii="仿宋" w:hAnsi="仿宋" w:eastAsia="仿宋" w:cs="仿宋"/>
                <w:spacing w:val="19"/>
                <w:sz w:val="24"/>
                <w:szCs w:val="24"/>
              </w:rPr>
              <w:t>单</w:t>
            </w:r>
            <w:r>
              <w:rPr>
                <w:rFonts w:ascii="仿宋" w:hAnsi="仿宋" w:eastAsia="仿宋" w:cs="仿宋"/>
                <w:spacing w:val="16"/>
                <w:sz w:val="24"/>
                <w:szCs w:val="24"/>
              </w:rPr>
              <w:t>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63" w:type="dxa"/>
            <w:vAlign w:val="top"/>
          </w:tcPr>
          <w:p w14:paraId="3AB377B6">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14:paraId="6F8F06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2953618A">
            <w:pPr>
              <w:rPr>
                <w:rFonts w:ascii="Arial"/>
                <w:sz w:val="21"/>
              </w:rPr>
            </w:pPr>
          </w:p>
        </w:tc>
        <w:tc>
          <w:tcPr>
            <w:tcW w:w="1623" w:type="dxa"/>
            <w:vAlign w:val="top"/>
          </w:tcPr>
          <w:p w14:paraId="1695E6E2">
            <w:pPr>
              <w:rPr>
                <w:rFonts w:ascii="Arial"/>
                <w:sz w:val="21"/>
              </w:rPr>
            </w:pPr>
          </w:p>
        </w:tc>
        <w:tc>
          <w:tcPr>
            <w:tcW w:w="1621" w:type="dxa"/>
            <w:vAlign w:val="top"/>
          </w:tcPr>
          <w:p w14:paraId="49A273D6">
            <w:pPr>
              <w:rPr>
                <w:rFonts w:ascii="Arial"/>
                <w:sz w:val="21"/>
              </w:rPr>
            </w:pPr>
          </w:p>
        </w:tc>
        <w:tc>
          <w:tcPr>
            <w:tcW w:w="1932" w:type="dxa"/>
            <w:vAlign w:val="top"/>
          </w:tcPr>
          <w:p w14:paraId="2F6A78A0">
            <w:pPr>
              <w:rPr>
                <w:rFonts w:ascii="Arial"/>
                <w:sz w:val="21"/>
              </w:rPr>
            </w:pPr>
          </w:p>
        </w:tc>
        <w:tc>
          <w:tcPr>
            <w:tcW w:w="1363" w:type="dxa"/>
            <w:vAlign w:val="top"/>
          </w:tcPr>
          <w:p w14:paraId="02B9C79F">
            <w:pPr>
              <w:rPr>
                <w:rFonts w:ascii="Arial"/>
                <w:sz w:val="21"/>
              </w:rPr>
            </w:pPr>
          </w:p>
        </w:tc>
      </w:tr>
      <w:tr w14:paraId="7E4F74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625" w:type="dxa"/>
            <w:vAlign w:val="top"/>
          </w:tcPr>
          <w:p w14:paraId="1149B008">
            <w:pPr>
              <w:rPr>
                <w:rFonts w:ascii="Arial"/>
                <w:sz w:val="21"/>
              </w:rPr>
            </w:pPr>
          </w:p>
        </w:tc>
        <w:tc>
          <w:tcPr>
            <w:tcW w:w="1623" w:type="dxa"/>
            <w:vAlign w:val="top"/>
          </w:tcPr>
          <w:p w14:paraId="02BCF7B7">
            <w:pPr>
              <w:rPr>
                <w:rFonts w:ascii="Arial"/>
                <w:sz w:val="21"/>
              </w:rPr>
            </w:pPr>
          </w:p>
        </w:tc>
        <w:tc>
          <w:tcPr>
            <w:tcW w:w="1621" w:type="dxa"/>
            <w:vAlign w:val="top"/>
          </w:tcPr>
          <w:p w14:paraId="4F745223">
            <w:pPr>
              <w:rPr>
                <w:rFonts w:ascii="Arial"/>
                <w:sz w:val="21"/>
              </w:rPr>
            </w:pPr>
          </w:p>
        </w:tc>
        <w:tc>
          <w:tcPr>
            <w:tcW w:w="1932" w:type="dxa"/>
            <w:vAlign w:val="top"/>
          </w:tcPr>
          <w:p w14:paraId="1557C60A">
            <w:pPr>
              <w:rPr>
                <w:rFonts w:ascii="Arial"/>
                <w:sz w:val="21"/>
              </w:rPr>
            </w:pPr>
          </w:p>
        </w:tc>
        <w:tc>
          <w:tcPr>
            <w:tcW w:w="1363" w:type="dxa"/>
            <w:vAlign w:val="top"/>
          </w:tcPr>
          <w:p w14:paraId="6115DA2C">
            <w:pPr>
              <w:rPr>
                <w:rFonts w:ascii="Arial"/>
                <w:sz w:val="21"/>
              </w:rPr>
            </w:pPr>
          </w:p>
        </w:tc>
      </w:tr>
      <w:tr w14:paraId="2DC87B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6E97D644">
            <w:pPr>
              <w:rPr>
                <w:rFonts w:ascii="Arial"/>
                <w:sz w:val="21"/>
              </w:rPr>
            </w:pPr>
          </w:p>
        </w:tc>
        <w:tc>
          <w:tcPr>
            <w:tcW w:w="1623" w:type="dxa"/>
            <w:vAlign w:val="top"/>
          </w:tcPr>
          <w:p w14:paraId="6CFE2600">
            <w:pPr>
              <w:rPr>
                <w:rFonts w:ascii="Arial"/>
                <w:sz w:val="21"/>
              </w:rPr>
            </w:pPr>
          </w:p>
        </w:tc>
        <w:tc>
          <w:tcPr>
            <w:tcW w:w="1621" w:type="dxa"/>
            <w:vAlign w:val="top"/>
          </w:tcPr>
          <w:p w14:paraId="0CF1977E">
            <w:pPr>
              <w:rPr>
                <w:rFonts w:ascii="Arial"/>
                <w:sz w:val="21"/>
              </w:rPr>
            </w:pPr>
          </w:p>
        </w:tc>
        <w:tc>
          <w:tcPr>
            <w:tcW w:w="1932" w:type="dxa"/>
            <w:vAlign w:val="top"/>
          </w:tcPr>
          <w:p w14:paraId="3EA4422B">
            <w:pPr>
              <w:rPr>
                <w:rFonts w:ascii="Arial"/>
                <w:sz w:val="21"/>
              </w:rPr>
            </w:pPr>
          </w:p>
        </w:tc>
        <w:tc>
          <w:tcPr>
            <w:tcW w:w="1363" w:type="dxa"/>
            <w:vAlign w:val="top"/>
          </w:tcPr>
          <w:p w14:paraId="2ED555C4">
            <w:pPr>
              <w:rPr>
                <w:rFonts w:ascii="Arial"/>
                <w:sz w:val="21"/>
              </w:rPr>
            </w:pPr>
          </w:p>
        </w:tc>
      </w:tr>
      <w:tr w14:paraId="197109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5D40F6A5">
            <w:pPr>
              <w:rPr>
                <w:rFonts w:ascii="Arial"/>
                <w:sz w:val="21"/>
              </w:rPr>
            </w:pPr>
          </w:p>
        </w:tc>
        <w:tc>
          <w:tcPr>
            <w:tcW w:w="1623" w:type="dxa"/>
            <w:vAlign w:val="top"/>
          </w:tcPr>
          <w:p w14:paraId="021C0C85">
            <w:pPr>
              <w:rPr>
                <w:rFonts w:ascii="Arial"/>
                <w:sz w:val="21"/>
              </w:rPr>
            </w:pPr>
          </w:p>
        </w:tc>
        <w:tc>
          <w:tcPr>
            <w:tcW w:w="1621" w:type="dxa"/>
            <w:vAlign w:val="top"/>
          </w:tcPr>
          <w:p w14:paraId="28DB23FC">
            <w:pPr>
              <w:rPr>
                <w:rFonts w:ascii="Arial"/>
                <w:sz w:val="21"/>
              </w:rPr>
            </w:pPr>
          </w:p>
        </w:tc>
        <w:tc>
          <w:tcPr>
            <w:tcW w:w="1932" w:type="dxa"/>
            <w:vAlign w:val="top"/>
          </w:tcPr>
          <w:p w14:paraId="6D20FC55">
            <w:pPr>
              <w:rPr>
                <w:rFonts w:ascii="Arial"/>
                <w:sz w:val="21"/>
              </w:rPr>
            </w:pPr>
          </w:p>
        </w:tc>
        <w:tc>
          <w:tcPr>
            <w:tcW w:w="1363" w:type="dxa"/>
            <w:vAlign w:val="top"/>
          </w:tcPr>
          <w:p w14:paraId="2210A89D">
            <w:pPr>
              <w:rPr>
                <w:rFonts w:ascii="Arial"/>
                <w:sz w:val="21"/>
              </w:rPr>
            </w:pPr>
          </w:p>
        </w:tc>
      </w:tr>
      <w:tr w14:paraId="038F27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1625" w:type="dxa"/>
            <w:vAlign w:val="top"/>
          </w:tcPr>
          <w:p w14:paraId="25A06336">
            <w:pPr>
              <w:rPr>
                <w:rFonts w:ascii="Arial"/>
                <w:sz w:val="21"/>
              </w:rPr>
            </w:pPr>
          </w:p>
        </w:tc>
        <w:tc>
          <w:tcPr>
            <w:tcW w:w="1623" w:type="dxa"/>
            <w:vAlign w:val="top"/>
          </w:tcPr>
          <w:p w14:paraId="66A65820">
            <w:pPr>
              <w:rPr>
                <w:rFonts w:ascii="Arial"/>
                <w:sz w:val="21"/>
              </w:rPr>
            </w:pPr>
          </w:p>
        </w:tc>
        <w:tc>
          <w:tcPr>
            <w:tcW w:w="1621" w:type="dxa"/>
            <w:vAlign w:val="top"/>
          </w:tcPr>
          <w:p w14:paraId="6963077D">
            <w:pPr>
              <w:rPr>
                <w:rFonts w:ascii="Arial"/>
                <w:sz w:val="21"/>
              </w:rPr>
            </w:pPr>
          </w:p>
        </w:tc>
        <w:tc>
          <w:tcPr>
            <w:tcW w:w="1932" w:type="dxa"/>
            <w:vAlign w:val="top"/>
          </w:tcPr>
          <w:p w14:paraId="26809313">
            <w:pPr>
              <w:rPr>
                <w:rFonts w:ascii="Arial"/>
                <w:sz w:val="21"/>
              </w:rPr>
            </w:pPr>
          </w:p>
        </w:tc>
        <w:tc>
          <w:tcPr>
            <w:tcW w:w="1363" w:type="dxa"/>
            <w:vAlign w:val="top"/>
          </w:tcPr>
          <w:p w14:paraId="67E29E2E">
            <w:pPr>
              <w:rPr>
                <w:rFonts w:ascii="Arial"/>
                <w:sz w:val="21"/>
              </w:rPr>
            </w:pPr>
          </w:p>
        </w:tc>
      </w:tr>
      <w:tr w14:paraId="2360F6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8164" w:type="dxa"/>
            <w:gridSpan w:val="5"/>
            <w:vAlign w:val="top"/>
          </w:tcPr>
          <w:p w14:paraId="4D0C2ED4">
            <w:pPr>
              <w:rPr>
                <w:rFonts w:hint="eastAsia" w:ascii="仿宋" w:hAnsi="仿宋" w:eastAsia="仿宋" w:cs="仿宋"/>
                <w:sz w:val="28"/>
                <w:szCs w:val="28"/>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2025年 月 日</w:t>
            </w:r>
          </w:p>
          <w:p w14:paraId="67ACE484">
            <w:pPr>
              <w:pStyle w:val="2"/>
              <w:rPr>
                <w:rFonts w:hint="default"/>
                <w:lang w:val="en-US" w:eastAsia="zh-CN"/>
              </w:rPr>
            </w:pPr>
            <w:r>
              <w:rPr>
                <w:rFonts w:hint="eastAsia"/>
                <w:color w:val="0000FF"/>
                <w:lang w:val="en-US" w:eastAsia="zh-CN"/>
              </w:rPr>
              <w:t>报价麦草应为新疆麦草</w:t>
            </w:r>
          </w:p>
        </w:tc>
      </w:tr>
    </w:tbl>
    <w:p w14:paraId="611E088D">
      <w:pPr>
        <w:rPr>
          <w:rFonts w:ascii="Arial"/>
          <w:sz w:val="21"/>
        </w:rPr>
      </w:pPr>
    </w:p>
    <w:p w14:paraId="72C338C7">
      <w:pPr>
        <w:spacing w:line="241" w:lineRule="auto"/>
        <w:rPr>
          <w:rFonts w:ascii="Arial"/>
          <w:sz w:val="21"/>
        </w:rPr>
      </w:pPr>
    </w:p>
    <w:p w14:paraId="4F50D9BD">
      <w:pPr>
        <w:pStyle w:val="2"/>
        <w:rPr>
          <w:rFonts w:ascii="Arial"/>
          <w:sz w:val="21"/>
        </w:rPr>
      </w:pPr>
    </w:p>
    <w:p w14:paraId="52403F7C">
      <w:pPr>
        <w:pStyle w:val="2"/>
        <w:rPr>
          <w:rFonts w:ascii="Arial"/>
          <w:sz w:val="21"/>
        </w:rPr>
      </w:pPr>
    </w:p>
    <w:p w14:paraId="05A8883F">
      <w:pPr>
        <w:pStyle w:val="2"/>
        <w:rPr>
          <w:rFonts w:ascii="Arial"/>
          <w:sz w:val="21"/>
        </w:rPr>
      </w:pPr>
    </w:p>
    <w:p w14:paraId="074DE52F">
      <w:pPr>
        <w:pStyle w:val="2"/>
        <w:rPr>
          <w:rFonts w:ascii="Arial"/>
          <w:sz w:val="21"/>
        </w:rPr>
      </w:pPr>
    </w:p>
    <w:p w14:paraId="15F7E2F8">
      <w:pPr>
        <w:pStyle w:val="2"/>
        <w:rPr>
          <w:rFonts w:ascii="Arial"/>
          <w:sz w:val="21"/>
        </w:rPr>
      </w:pPr>
    </w:p>
    <w:p w14:paraId="59F3CB1D">
      <w:pPr>
        <w:pStyle w:val="2"/>
        <w:rPr>
          <w:rFonts w:ascii="Arial"/>
          <w:sz w:val="21"/>
        </w:rPr>
      </w:pPr>
    </w:p>
    <w:p w14:paraId="28AB0076">
      <w:pPr>
        <w:pStyle w:val="2"/>
        <w:rPr>
          <w:rFonts w:ascii="Arial"/>
          <w:sz w:val="21"/>
        </w:rPr>
      </w:pPr>
    </w:p>
    <w:p w14:paraId="732AE26F">
      <w:pPr>
        <w:pStyle w:val="2"/>
        <w:rPr>
          <w:rFonts w:ascii="Arial"/>
          <w:sz w:val="21"/>
        </w:rPr>
      </w:pPr>
    </w:p>
    <w:p w14:paraId="474CD998">
      <w:pPr>
        <w:pStyle w:val="2"/>
        <w:rPr>
          <w:rFonts w:ascii="Arial"/>
          <w:sz w:val="21"/>
        </w:rPr>
      </w:pPr>
    </w:p>
    <w:p w14:paraId="4C02FB4B">
      <w:pPr>
        <w:pStyle w:val="2"/>
        <w:rPr>
          <w:rFonts w:ascii="Arial"/>
          <w:sz w:val="21"/>
        </w:rPr>
      </w:pPr>
    </w:p>
    <w:p w14:paraId="7B438B46">
      <w:pPr>
        <w:pStyle w:val="2"/>
        <w:rPr>
          <w:rFonts w:ascii="Arial"/>
          <w:sz w:val="21"/>
        </w:rPr>
      </w:pPr>
    </w:p>
    <w:p w14:paraId="0610E79E">
      <w:pPr>
        <w:pStyle w:val="2"/>
        <w:rPr>
          <w:rFonts w:ascii="Arial"/>
          <w:sz w:val="21"/>
        </w:rPr>
      </w:pPr>
    </w:p>
    <w:p w14:paraId="60E65A8F">
      <w:pPr>
        <w:pStyle w:val="2"/>
        <w:rPr>
          <w:rFonts w:ascii="Arial"/>
          <w:sz w:val="21"/>
        </w:rPr>
      </w:pPr>
    </w:p>
    <w:p w14:paraId="35AAD2F3">
      <w:pPr>
        <w:pStyle w:val="2"/>
        <w:rPr>
          <w:rFonts w:ascii="Arial"/>
          <w:sz w:val="21"/>
        </w:rPr>
      </w:pPr>
    </w:p>
    <w:p w14:paraId="2E979884">
      <w:pPr>
        <w:pStyle w:val="2"/>
        <w:rPr>
          <w:rFonts w:ascii="Arial"/>
          <w:sz w:val="21"/>
        </w:rPr>
      </w:pPr>
    </w:p>
    <w:p w14:paraId="1F2BA260">
      <w:pPr>
        <w:pStyle w:val="2"/>
        <w:rPr>
          <w:rFonts w:ascii="Arial"/>
          <w:sz w:val="21"/>
        </w:rPr>
      </w:pPr>
    </w:p>
    <w:p w14:paraId="5EA379AB">
      <w:pPr>
        <w:pStyle w:val="2"/>
        <w:rPr>
          <w:rFonts w:ascii="Arial"/>
          <w:sz w:val="21"/>
        </w:rPr>
      </w:pPr>
    </w:p>
    <w:p w14:paraId="3B50611A">
      <w:pPr>
        <w:pStyle w:val="2"/>
        <w:rPr>
          <w:rFonts w:ascii="Arial"/>
          <w:sz w:val="21"/>
        </w:rPr>
      </w:pPr>
    </w:p>
    <w:p w14:paraId="1751A930">
      <w:pPr>
        <w:pStyle w:val="2"/>
        <w:rPr>
          <w:rFonts w:ascii="Arial"/>
          <w:sz w:val="21"/>
        </w:rPr>
      </w:pPr>
    </w:p>
    <w:p w14:paraId="2686DAF7">
      <w:pPr>
        <w:pStyle w:val="2"/>
        <w:rPr>
          <w:rFonts w:ascii="Arial"/>
          <w:sz w:val="21"/>
        </w:rPr>
      </w:pPr>
    </w:p>
    <w:p w14:paraId="00B30E68">
      <w:pPr>
        <w:pStyle w:val="2"/>
        <w:rPr>
          <w:rFonts w:ascii="Arial"/>
          <w:sz w:val="21"/>
        </w:rPr>
      </w:pPr>
    </w:p>
    <w:p w14:paraId="00C85706">
      <w:pPr>
        <w:pStyle w:val="2"/>
        <w:rPr>
          <w:rFonts w:ascii="Arial"/>
          <w:sz w:val="21"/>
        </w:rPr>
      </w:pPr>
    </w:p>
    <w:p w14:paraId="3F87AB4E">
      <w:pPr>
        <w:pStyle w:val="2"/>
        <w:rPr>
          <w:rFonts w:ascii="Arial"/>
          <w:sz w:val="21"/>
        </w:rPr>
      </w:pPr>
    </w:p>
    <w:p w14:paraId="7067452A">
      <w:pPr>
        <w:pStyle w:val="2"/>
        <w:rPr>
          <w:rFonts w:ascii="Arial"/>
          <w:sz w:val="21"/>
        </w:rPr>
      </w:pPr>
    </w:p>
    <w:p w14:paraId="088C3FF3">
      <w:pPr>
        <w:pStyle w:val="2"/>
        <w:rPr>
          <w:rFonts w:ascii="Arial"/>
          <w:sz w:val="21"/>
        </w:rPr>
      </w:pPr>
    </w:p>
    <w:p w14:paraId="4C075916">
      <w:pPr>
        <w:pStyle w:val="2"/>
        <w:rPr>
          <w:rFonts w:ascii="Arial"/>
          <w:sz w:val="21"/>
        </w:rPr>
      </w:pPr>
    </w:p>
    <w:p w14:paraId="7F8AD9DC">
      <w:pPr>
        <w:pStyle w:val="2"/>
        <w:rPr>
          <w:rFonts w:ascii="Arial"/>
          <w:sz w:val="21"/>
        </w:rPr>
      </w:pPr>
    </w:p>
    <w:p w14:paraId="101E5CDA">
      <w:pPr>
        <w:pStyle w:val="2"/>
        <w:rPr>
          <w:rFonts w:ascii="Arial"/>
          <w:sz w:val="21"/>
        </w:rPr>
      </w:pPr>
    </w:p>
    <w:p w14:paraId="644A4459">
      <w:pPr>
        <w:pStyle w:val="2"/>
        <w:rPr>
          <w:rFonts w:ascii="Arial"/>
          <w:sz w:val="21"/>
        </w:rPr>
      </w:pPr>
    </w:p>
    <w:p w14:paraId="69F827F7">
      <w:pPr>
        <w:pStyle w:val="2"/>
        <w:rPr>
          <w:rFonts w:ascii="Arial"/>
          <w:sz w:val="21"/>
        </w:rPr>
      </w:pPr>
    </w:p>
    <w:p w14:paraId="2AF8B885">
      <w:pPr>
        <w:pStyle w:val="2"/>
        <w:rPr>
          <w:rFonts w:ascii="Arial"/>
          <w:sz w:val="21"/>
        </w:rPr>
      </w:pPr>
    </w:p>
    <w:p w14:paraId="0677C312">
      <w:pPr>
        <w:spacing w:line="241" w:lineRule="auto"/>
        <w:rPr>
          <w:rFonts w:ascii="Arial"/>
          <w:sz w:val="21"/>
        </w:rPr>
      </w:pPr>
    </w:p>
    <w:p w14:paraId="06B855AE">
      <w:pPr>
        <w:spacing w:line="241" w:lineRule="auto"/>
        <w:rPr>
          <w:rFonts w:ascii="Arial"/>
          <w:sz w:val="21"/>
        </w:rPr>
      </w:pPr>
    </w:p>
    <w:p w14:paraId="49005426">
      <w:pPr>
        <w:spacing w:line="242" w:lineRule="auto"/>
        <w:rPr>
          <w:rFonts w:ascii="Arial"/>
          <w:sz w:val="21"/>
        </w:rPr>
      </w:pPr>
    </w:p>
    <w:p w14:paraId="6C525618">
      <w:pPr>
        <w:spacing w:line="242" w:lineRule="auto"/>
        <w:rPr>
          <w:rFonts w:ascii="Arial"/>
          <w:sz w:val="21"/>
        </w:rPr>
      </w:pPr>
    </w:p>
    <w:p w14:paraId="72F264D5">
      <w:pPr>
        <w:spacing w:line="242" w:lineRule="auto"/>
        <w:rPr>
          <w:rFonts w:ascii="Arial"/>
          <w:sz w:val="21"/>
        </w:rPr>
      </w:pPr>
    </w:p>
    <w:p w14:paraId="02B8BA29">
      <w:pPr>
        <w:spacing w:line="242" w:lineRule="auto"/>
        <w:rPr>
          <w:rFonts w:ascii="Arial"/>
          <w:sz w:val="21"/>
        </w:rPr>
      </w:pPr>
    </w:p>
    <w:p w14:paraId="4535C4F3">
      <w:pPr>
        <w:spacing w:line="242" w:lineRule="auto"/>
        <w:rPr>
          <w:rFonts w:ascii="Arial"/>
          <w:sz w:val="21"/>
        </w:rPr>
      </w:pPr>
    </w:p>
    <w:p w14:paraId="5ABAFC51">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37529B70"/>
    <w:p w14:paraId="684E6D5B"/>
    <w:p w14:paraId="7970CF31">
      <w:pPr>
        <w:spacing w:line="59" w:lineRule="exact"/>
      </w:pPr>
    </w:p>
    <w:tbl>
      <w:tblPr>
        <w:tblStyle w:val="8"/>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3CB403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14:paraId="3A83F8AF">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756F9EAF">
            <w:pPr>
              <w:rPr>
                <w:rFonts w:ascii="Arial"/>
                <w:sz w:val="21"/>
              </w:rPr>
            </w:pPr>
          </w:p>
        </w:tc>
      </w:tr>
      <w:tr w14:paraId="1FB501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006322D6">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35861C8C">
            <w:pPr>
              <w:rPr>
                <w:rFonts w:ascii="Arial"/>
                <w:sz w:val="21"/>
              </w:rPr>
            </w:pPr>
          </w:p>
        </w:tc>
      </w:tr>
      <w:tr w14:paraId="2D86F8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14:paraId="75C5C6B4">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262BB1B1">
            <w:pPr>
              <w:rPr>
                <w:rFonts w:ascii="Arial"/>
                <w:sz w:val="21"/>
              </w:rPr>
            </w:pPr>
          </w:p>
        </w:tc>
      </w:tr>
      <w:tr w14:paraId="5A8CE0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0E6A42F4">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09691C9C">
            <w:pPr>
              <w:rPr>
                <w:rFonts w:ascii="Arial"/>
                <w:sz w:val="21"/>
              </w:rPr>
            </w:pPr>
          </w:p>
        </w:tc>
        <w:tc>
          <w:tcPr>
            <w:tcW w:w="2189" w:type="dxa"/>
            <w:gridSpan w:val="3"/>
            <w:vAlign w:val="top"/>
          </w:tcPr>
          <w:p w14:paraId="0B059345">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13445048">
            <w:pPr>
              <w:rPr>
                <w:rFonts w:ascii="Arial"/>
                <w:sz w:val="21"/>
              </w:rPr>
            </w:pPr>
          </w:p>
        </w:tc>
      </w:tr>
      <w:tr w14:paraId="3B332E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4B96AFBE">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6BAE0CD5">
            <w:pPr>
              <w:rPr>
                <w:rFonts w:ascii="Arial"/>
                <w:sz w:val="21"/>
              </w:rPr>
            </w:pPr>
          </w:p>
        </w:tc>
      </w:tr>
      <w:tr w14:paraId="57410B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0BF33AD6">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1CA95BBF">
            <w:pPr>
              <w:rPr>
                <w:rFonts w:ascii="Arial"/>
                <w:sz w:val="21"/>
              </w:rPr>
            </w:pPr>
          </w:p>
        </w:tc>
        <w:tc>
          <w:tcPr>
            <w:tcW w:w="1278" w:type="dxa"/>
            <w:gridSpan w:val="2"/>
            <w:vAlign w:val="top"/>
          </w:tcPr>
          <w:p w14:paraId="11853337">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67BD76ED">
            <w:pPr>
              <w:rPr>
                <w:rFonts w:ascii="Arial"/>
                <w:sz w:val="21"/>
              </w:rPr>
            </w:pPr>
          </w:p>
        </w:tc>
        <w:tc>
          <w:tcPr>
            <w:tcW w:w="1312" w:type="dxa"/>
            <w:gridSpan w:val="2"/>
            <w:vAlign w:val="top"/>
          </w:tcPr>
          <w:p w14:paraId="0C922067">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17F59187">
            <w:pPr>
              <w:rPr>
                <w:rFonts w:ascii="Arial"/>
                <w:sz w:val="21"/>
              </w:rPr>
            </w:pPr>
          </w:p>
        </w:tc>
      </w:tr>
      <w:tr w14:paraId="53376B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14:paraId="4C856F56">
            <w:pPr>
              <w:spacing w:line="379" w:lineRule="auto"/>
              <w:rPr>
                <w:rFonts w:ascii="Arial"/>
                <w:sz w:val="21"/>
              </w:rPr>
            </w:pPr>
          </w:p>
          <w:p w14:paraId="4A2B6EE9">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70792F33">
            <w:pPr>
              <w:rPr>
                <w:rFonts w:ascii="Arial"/>
                <w:sz w:val="21"/>
              </w:rPr>
            </w:pPr>
          </w:p>
        </w:tc>
      </w:tr>
    </w:tbl>
    <w:p w14:paraId="077705F2">
      <w:pPr>
        <w:spacing w:before="78" w:line="315" w:lineRule="exact"/>
        <w:rPr>
          <w:rFonts w:ascii="仿宋" w:hAnsi="仿宋" w:eastAsia="仿宋" w:cs="仿宋"/>
          <w:sz w:val="24"/>
          <w:szCs w:val="24"/>
        </w:rPr>
      </w:pPr>
    </w:p>
    <w:p w14:paraId="5849C27D">
      <w:pPr>
        <w:pStyle w:val="2"/>
        <w:rPr>
          <w:rFonts w:ascii="仿宋" w:hAnsi="仿宋" w:eastAsia="仿宋" w:cs="仿宋"/>
          <w:sz w:val="24"/>
          <w:szCs w:val="24"/>
        </w:rPr>
      </w:pPr>
    </w:p>
    <w:p w14:paraId="02B484FB">
      <w:pPr>
        <w:pStyle w:val="2"/>
        <w:rPr>
          <w:rFonts w:ascii="仿宋" w:hAnsi="仿宋" w:eastAsia="仿宋" w:cs="仿宋"/>
          <w:sz w:val="24"/>
          <w:szCs w:val="24"/>
        </w:rPr>
      </w:pPr>
    </w:p>
    <w:p w14:paraId="7F9DB0CB">
      <w:pPr>
        <w:pStyle w:val="2"/>
        <w:rPr>
          <w:rFonts w:ascii="仿宋" w:hAnsi="仿宋" w:eastAsia="仿宋" w:cs="仿宋"/>
          <w:sz w:val="24"/>
          <w:szCs w:val="24"/>
        </w:rPr>
      </w:pPr>
    </w:p>
    <w:p w14:paraId="56FCF1E4">
      <w:pPr>
        <w:pStyle w:val="2"/>
        <w:rPr>
          <w:rFonts w:ascii="仿宋" w:hAnsi="仿宋" w:eastAsia="仿宋" w:cs="仿宋"/>
          <w:sz w:val="24"/>
          <w:szCs w:val="24"/>
        </w:rPr>
      </w:pPr>
    </w:p>
    <w:p w14:paraId="71A8F553">
      <w:pPr>
        <w:pStyle w:val="2"/>
        <w:rPr>
          <w:rFonts w:ascii="仿宋" w:hAnsi="仿宋" w:eastAsia="仿宋" w:cs="仿宋"/>
          <w:sz w:val="24"/>
          <w:szCs w:val="24"/>
        </w:rPr>
      </w:pPr>
    </w:p>
    <w:p w14:paraId="3F435055">
      <w:pPr>
        <w:pStyle w:val="2"/>
        <w:rPr>
          <w:rFonts w:ascii="仿宋" w:hAnsi="仿宋" w:eastAsia="仿宋" w:cs="仿宋"/>
          <w:sz w:val="24"/>
          <w:szCs w:val="24"/>
        </w:rPr>
      </w:pPr>
    </w:p>
    <w:p w14:paraId="39F78C1D">
      <w:pPr>
        <w:pStyle w:val="2"/>
        <w:rPr>
          <w:rFonts w:ascii="仿宋" w:hAnsi="仿宋" w:eastAsia="仿宋" w:cs="仿宋"/>
          <w:sz w:val="24"/>
          <w:szCs w:val="24"/>
        </w:rPr>
      </w:pPr>
    </w:p>
    <w:p w14:paraId="143C2CE0">
      <w:pPr>
        <w:pStyle w:val="2"/>
        <w:rPr>
          <w:rFonts w:ascii="仿宋" w:hAnsi="仿宋" w:eastAsia="仿宋" w:cs="仿宋"/>
          <w:sz w:val="24"/>
          <w:szCs w:val="24"/>
        </w:rPr>
      </w:pPr>
    </w:p>
    <w:p w14:paraId="5805A2F3">
      <w:pPr>
        <w:pStyle w:val="2"/>
        <w:rPr>
          <w:rFonts w:ascii="仿宋" w:hAnsi="仿宋" w:eastAsia="仿宋" w:cs="仿宋"/>
          <w:sz w:val="24"/>
          <w:szCs w:val="24"/>
        </w:rPr>
      </w:pPr>
    </w:p>
    <w:p w14:paraId="46920026">
      <w:pPr>
        <w:pStyle w:val="2"/>
        <w:rPr>
          <w:rFonts w:ascii="仿宋" w:hAnsi="仿宋" w:eastAsia="仿宋" w:cs="仿宋"/>
          <w:sz w:val="24"/>
          <w:szCs w:val="24"/>
        </w:rPr>
      </w:pPr>
    </w:p>
    <w:p w14:paraId="3B492080">
      <w:pPr>
        <w:pStyle w:val="2"/>
        <w:rPr>
          <w:rFonts w:ascii="仿宋" w:hAnsi="仿宋" w:eastAsia="仿宋" w:cs="仿宋"/>
          <w:sz w:val="24"/>
          <w:szCs w:val="24"/>
        </w:rPr>
      </w:pPr>
    </w:p>
    <w:p w14:paraId="4E9EB84C">
      <w:pPr>
        <w:pStyle w:val="2"/>
        <w:rPr>
          <w:rFonts w:ascii="仿宋" w:hAnsi="仿宋" w:eastAsia="仿宋" w:cs="仿宋"/>
          <w:sz w:val="24"/>
          <w:szCs w:val="24"/>
        </w:rPr>
      </w:pPr>
    </w:p>
    <w:p w14:paraId="7B1EF113">
      <w:pPr>
        <w:pStyle w:val="2"/>
        <w:rPr>
          <w:rFonts w:ascii="仿宋" w:hAnsi="仿宋" w:eastAsia="仿宋" w:cs="仿宋"/>
          <w:sz w:val="24"/>
          <w:szCs w:val="24"/>
        </w:rPr>
      </w:pPr>
    </w:p>
    <w:p w14:paraId="58763A2B">
      <w:pPr>
        <w:pStyle w:val="2"/>
        <w:rPr>
          <w:rFonts w:ascii="仿宋" w:hAnsi="仿宋" w:eastAsia="仿宋" w:cs="仿宋"/>
          <w:sz w:val="24"/>
          <w:szCs w:val="24"/>
        </w:rPr>
      </w:pPr>
    </w:p>
    <w:p w14:paraId="12ABA79D">
      <w:pPr>
        <w:pStyle w:val="2"/>
        <w:rPr>
          <w:rFonts w:ascii="仿宋" w:hAnsi="仿宋" w:eastAsia="仿宋" w:cs="仿宋"/>
          <w:sz w:val="24"/>
          <w:szCs w:val="24"/>
        </w:rPr>
      </w:pPr>
    </w:p>
    <w:p w14:paraId="2675D83B">
      <w:pPr>
        <w:pStyle w:val="2"/>
        <w:rPr>
          <w:rFonts w:ascii="仿宋" w:hAnsi="仿宋" w:eastAsia="仿宋" w:cs="仿宋"/>
          <w:sz w:val="24"/>
          <w:szCs w:val="24"/>
        </w:rPr>
      </w:pPr>
    </w:p>
    <w:p w14:paraId="4981F1E0">
      <w:pPr>
        <w:pStyle w:val="2"/>
        <w:rPr>
          <w:rFonts w:ascii="仿宋" w:hAnsi="仿宋" w:eastAsia="仿宋" w:cs="仿宋"/>
          <w:sz w:val="24"/>
          <w:szCs w:val="24"/>
        </w:rPr>
      </w:pPr>
    </w:p>
    <w:p w14:paraId="4BDE2FDC">
      <w:pPr>
        <w:pStyle w:val="2"/>
        <w:rPr>
          <w:rFonts w:ascii="仿宋" w:hAnsi="仿宋" w:eastAsia="仿宋" w:cs="仿宋"/>
          <w:sz w:val="24"/>
          <w:szCs w:val="24"/>
        </w:rPr>
      </w:pPr>
    </w:p>
    <w:p w14:paraId="6BBDADE2">
      <w:pPr>
        <w:pStyle w:val="2"/>
        <w:rPr>
          <w:rFonts w:ascii="仿宋" w:hAnsi="仿宋" w:eastAsia="仿宋" w:cs="仿宋"/>
          <w:sz w:val="24"/>
          <w:szCs w:val="24"/>
        </w:rPr>
      </w:pPr>
    </w:p>
    <w:p w14:paraId="651C3383">
      <w:pPr>
        <w:pStyle w:val="2"/>
        <w:rPr>
          <w:rFonts w:ascii="仿宋" w:hAnsi="仿宋" w:eastAsia="仿宋" w:cs="仿宋"/>
          <w:b/>
          <w:bCs/>
          <w:sz w:val="24"/>
          <w:szCs w:val="24"/>
        </w:rPr>
      </w:pPr>
    </w:p>
    <w:p w14:paraId="433EB471">
      <w:pPr>
        <w:pStyle w:val="2"/>
        <w:rPr>
          <w:rFonts w:ascii="仿宋" w:hAnsi="仿宋" w:eastAsia="仿宋" w:cs="仿宋"/>
          <w:sz w:val="24"/>
          <w:szCs w:val="24"/>
        </w:rPr>
      </w:pPr>
    </w:p>
    <w:p w14:paraId="2424B0B4">
      <w:pPr>
        <w:pStyle w:val="2"/>
        <w:rPr>
          <w:rFonts w:ascii="仿宋" w:hAnsi="仿宋" w:eastAsia="仿宋" w:cs="仿宋"/>
          <w:sz w:val="24"/>
          <w:szCs w:val="24"/>
        </w:rPr>
      </w:pPr>
    </w:p>
    <w:p w14:paraId="030300A2">
      <w:pPr>
        <w:pStyle w:val="2"/>
        <w:rPr>
          <w:rFonts w:ascii="仿宋" w:hAnsi="仿宋" w:eastAsia="仿宋" w:cs="仿宋"/>
          <w:sz w:val="24"/>
          <w:szCs w:val="24"/>
        </w:rPr>
      </w:pPr>
    </w:p>
    <w:p w14:paraId="2C5EDB67">
      <w:pPr>
        <w:pStyle w:val="2"/>
        <w:rPr>
          <w:rFonts w:ascii="仿宋" w:hAnsi="仿宋" w:eastAsia="仿宋" w:cs="仿宋"/>
          <w:sz w:val="24"/>
          <w:szCs w:val="24"/>
        </w:rPr>
      </w:pPr>
    </w:p>
    <w:p w14:paraId="46148DA6">
      <w:pPr>
        <w:pStyle w:val="2"/>
        <w:rPr>
          <w:rFonts w:ascii="仿宋" w:hAnsi="仿宋" w:eastAsia="仿宋" w:cs="仿宋"/>
          <w:sz w:val="24"/>
          <w:szCs w:val="24"/>
        </w:rPr>
      </w:pPr>
    </w:p>
    <w:p w14:paraId="6DCAC6D5">
      <w:pPr>
        <w:pStyle w:val="2"/>
        <w:rPr>
          <w:rFonts w:ascii="仿宋" w:hAnsi="仿宋" w:eastAsia="仿宋" w:cs="仿宋"/>
          <w:sz w:val="24"/>
          <w:szCs w:val="24"/>
        </w:rPr>
      </w:pPr>
    </w:p>
    <w:p w14:paraId="6DB3A325">
      <w:pPr>
        <w:pStyle w:val="2"/>
        <w:rPr>
          <w:rFonts w:ascii="仿宋" w:hAnsi="仿宋" w:eastAsia="仿宋" w:cs="仿宋"/>
          <w:sz w:val="24"/>
          <w:szCs w:val="24"/>
        </w:rPr>
      </w:pPr>
    </w:p>
    <w:p w14:paraId="6E6BF5A1">
      <w:pPr>
        <w:pStyle w:val="2"/>
        <w:rPr>
          <w:rFonts w:ascii="仿宋" w:hAnsi="仿宋" w:eastAsia="仿宋" w:cs="仿宋"/>
          <w:sz w:val="24"/>
          <w:szCs w:val="24"/>
        </w:rPr>
      </w:pPr>
    </w:p>
    <w:p w14:paraId="5EB1A59D">
      <w:pPr>
        <w:pStyle w:val="2"/>
        <w:rPr>
          <w:rFonts w:ascii="仿宋" w:hAnsi="仿宋" w:eastAsia="仿宋" w:cs="仿宋"/>
          <w:sz w:val="24"/>
          <w:szCs w:val="24"/>
        </w:rPr>
      </w:pPr>
    </w:p>
    <w:p w14:paraId="7D310074">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ascii="仿宋" w:hAnsi="仿宋" w:eastAsia="仿宋" w:cs="仿宋"/>
          <w:sz w:val="24"/>
          <w:szCs w:val="24"/>
        </w:rPr>
      </w:pPr>
      <w:r>
        <w:rPr>
          <w:rFonts w:hint="eastAsia" w:ascii="仿宋" w:hAnsi="仿宋" w:eastAsia="仿宋" w:cs="仿宋"/>
          <w:b/>
          <w:bCs/>
          <w:sz w:val="32"/>
          <w:szCs w:val="32"/>
          <w:lang w:val="en-US" w:eastAsia="zh-CN"/>
        </w:rPr>
        <w:t>六、投标人资格证明相关文件</w:t>
      </w:r>
    </w:p>
    <w:p w14:paraId="5C6D2608">
      <w:pPr>
        <w:pStyle w:val="2"/>
        <w:numPr>
          <w:ilvl w:val="0"/>
          <w:numId w:val="3"/>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营业执照</w:t>
      </w:r>
    </w:p>
    <w:p w14:paraId="5DA72892">
      <w:pPr>
        <w:pStyle w:val="2"/>
        <w:numPr>
          <w:ilvl w:val="0"/>
          <w:numId w:val="3"/>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基本账户存款信息</w:t>
      </w:r>
    </w:p>
    <w:p w14:paraId="3975BC6F">
      <w:pPr>
        <w:pStyle w:val="2"/>
        <w:numPr>
          <w:ilvl w:val="0"/>
          <w:numId w:val="3"/>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法人身份证正反面</w:t>
      </w:r>
    </w:p>
    <w:p w14:paraId="098E9509">
      <w:pPr>
        <w:pStyle w:val="2"/>
        <w:numPr>
          <w:ilvl w:val="0"/>
          <w:numId w:val="3"/>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“信用中国”网站www.creditchina.gov.cn） 查询结果</w:t>
      </w:r>
      <w:r>
        <w:rPr>
          <w:rFonts w:hint="eastAsia" w:ascii="仿宋" w:hAnsi="仿宋" w:eastAsia="仿宋" w:cs="仿宋"/>
          <w:sz w:val="32"/>
          <w:szCs w:val="32"/>
          <w:lang w:val="en-US" w:eastAsia="zh-CN"/>
        </w:rPr>
        <w:t>报告</w:t>
      </w:r>
    </w:p>
    <w:p w14:paraId="2587250F">
      <w:pPr>
        <w:pStyle w:val="2"/>
        <w:rPr>
          <w:rFonts w:ascii="仿宋" w:hAnsi="仿宋" w:eastAsia="仿宋" w:cs="仿宋"/>
          <w:sz w:val="24"/>
          <w:szCs w:val="24"/>
        </w:rPr>
      </w:pPr>
    </w:p>
    <w:p w14:paraId="309CCE94">
      <w:pPr>
        <w:pStyle w:val="2"/>
        <w:rPr>
          <w:rFonts w:ascii="仿宋" w:hAnsi="仿宋" w:eastAsia="仿宋" w:cs="仿宋"/>
          <w:sz w:val="24"/>
          <w:szCs w:val="24"/>
        </w:rPr>
      </w:pPr>
    </w:p>
    <w:p w14:paraId="2FC14485">
      <w:pPr>
        <w:pStyle w:val="2"/>
        <w:rPr>
          <w:rFonts w:ascii="仿宋" w:hAnsi="仿宋" w:eastAsia="仿宋" w:cs="仿宋"/>
          <w:sz w:val="24"/>
          <w:szCs w:val="24"/>
        </w:rPr>
      </w:pPr>
    </w:p>
    <w:p w14:paraId="0F84DDB3">
      <w:pPr>
        <w:pStyle w:val="2"/>
        <w:rPr>
          <w:rFonts w:ascii="仿宋" w:hAnsi="仿宋" w:eastAsia="仿宋" w:cs="仿宋"/>
          <w:sz w:val="24"/>
          <w:szCs w:val="24"/>
        </w:rPr>
      </w:pPr>
    </w:p>
    <w:p w14:paraId="3818B37E">
      <w:pPr>
        <w:pStyle w:val="2"/>
        <w:rPr>
          <w:rFonts w:ascii="仿宋" w:hAnsi="仿宋" w:eastAsia="仿宋" w:cs="仿宋"/>
          <w:sz w:val="24"/>
          <w:szCs w:val="24"/>
        </w:rPr>
      </w:pPr>
    </w:p>
    <w:p w14:paraId="230A9136">
      <w:pPr>
        <w:pStyle w:val="2"/>
        <w:rPr>
          <w:rFonts w:ascii="仿宋" w:hAnsi="仿宋" w:eastAsia="仿宋" w:cs="仿宋"/>
          <w:sz w:val="24"/>
          <w:szCs w:val="24"/>
        </w:rPr>
      </w:pPr>
    </w:p>
    <w:p w14:paraId="31A587D7">
      <w:pPr>
        <w:pStyle w:val="2"/>
        <w:rPr>
          <w:rFonts w:ascii="仿宋" w:hAnsi="仿宋" w:eastAsia="仿宋" w:cs="仿宋"/>
          <w:sz w:val="24"/>
          <w:szCs w:val="24"/>
        </w:rPr>
      </w:pPr>
    </w:p>
    <w:p w14:paraId="2DA8BABF">
      <w:pPr>
        <w:pStyle w:val="2"/>
        <w:rPr>
          <w:rFonts w:ascii="仿宋" w:hAnsi="仿宋" w:eastAsia="仿宋" w:cs="仿宋"/>
          <w:sz w:val="24"/>
          <w:szCs w:val="24"/>
        </w:rPr>
      </w:pPr>
    </w:p>
    <w:p w14:paraId="49C5426C">
      <w:pPr>
        <w:pStyle w:val="2"/>
        <w:rPr>
          <w:rFonts w:ascii="仿宋" w:hAnsi="仿宋" w:eastAsia="仿宋" w:cs="仿宋"/>
          <w:sz w:val="24"/>
          <w:szCs w:val="24"/>
        </w:rPr>
      </w:pPr>
    </w:p>
    <w:p w14:paraId="231D4369">
      <w:pPr>
        <w:pStyle w:val="2"/>
        <w:rPr>
          <w:rFonts w:ascii="仿宋" w:hAnsi="仿宋" w:eastAsia="仿宋" w:cs="仿宋"/>
          <w:sz w:val="24"/>
          <w:szCs w:val="24"/>
        </w:rPr>
      </w:pPr>
    </w:p>
    <w:p w14:paraId="784BDF10">
      <w:pPr>
        <w:pStyle w:val="2"/>
        <w:rPr>
          <w:rFonts w:ascii="仿宋" w:hAnsi="仿宋" w:eastAsia="仿宋" w:cs="仿宋"/>
          <w:sz w:val="24"/>
          <w:szCs w:val="24"/>
        </w:rPr>
      </w:pPr>
    </w:p>
    <w:p w14:paraId="01B0F7FC">
      <w:pPr>
        <w:pStyle w:val="2"/>
        <w:rPr>
          <w:rFonts w:ascii="仿宋" w:hAnsi="仿宋" w:eastAsia="仿宋" w:cs="仿宋"/>
          <w:sz w:val="24"/>
          <w:szCs w:val="24"/>
        </w:rPr>
      </w:pPr>
    </w:p>
    <w:p w14:paraId="581778ED">
      <w:pPr>
        <w:pStyle w:val="2"/>
        <w:rPr>
          <w:rFonts w:ascii="仿宋" w:hAnsi="仿宋" w:eastAsia="仿宋" w:cs="仿宋"/>
          <w:sz w:val="24"/>
          <w:szCs w:val="24"/>
        </w:rPr>
      </w:pPr>
    </w:p>
    <w:p w14:paraId="5C7B5BF5">
      <w:pPr>
        <w:pStyle w:val="2"/>
        <w:rPr>
          <w:rFonts w:ascii="仿宋" w:hAnsi="仿宋" w:eastAsia="仿宋" w:cs="仿宋"/>
          <w:sz w:val="24"/>
          <w:szCs w:val="24"/>
        </w:rPr>
      </w:pPr>
    </w:p>
    <w:p w14:paraId="738A3FDF">
      <w:pPr>
        <w:pStyle w:val="2"/>
        <w:rPr>
          <w:rFonts w:ascii="仿宋" w:hAnsi="仿宋" w:eastAsia="仿宋" w:cs="仿宋"/>
          <w:sz w:val="24"/>
          <w:szCs w:val="24"/>
        </w:rPr>
      </w:pPr>
    </w:p>
    <w:p w14:paraId="50F2D4ED">
      <w:pPr>
        <w:pStyle w:val="2"/>
        <w:rPr>
          <w:rFonts w:ascii="仿宋" w:hAnsi="仿宋" w:eastAsia="仿宋" w:cs="仿宋"/>
          <w:sz w:val="24"/>
          <w:szCs w:val="24"/>
        </w:rPr>
      </w:pPr>
    </w:p>
    <w:p w14:paraId="54641075">
      <w:pPr>
        <w:pStyle w:val="2"/>
        <w:rPr>
          <w:rFonts w:ascii="仿宋" w:hAnsi="仿宋" w:eastAsia="仿宋" w:cs="仿宋"/>
          <w:sz w:val="24"/>
          <w:szCs w:val="24"/>
        </w:rPr>
      </w:pPr>
    </w:p>
    <w:p w14:paraId="622EC4EB">
      <w:pPr>
        <w:pStyle w:val="2"/>
        <w:rPr>
          <w:rFonts w:ascii="仿宋" w:hAnsi="仿宋" w:eastAsia="仿宋" w:cs="仿宋"/>
          <w:sz w:val="24"/>
          <w:szCs w:val="24"/>
        </w:rPr>
      </w:pPr>
    </w:p>
    <w:p w14:paraId="47477B9C">
      <w:pPr>
        <w:pStyle w:val="2"/>
        <w:rPr>
          <w:rFonts w:ascii="仿宋" w:hAnsi="仿宋" w:eastAsia="仿宋" w:cs="仿宋"/>
          <w:sz w:val="24"/>
          <w:szCs w:val="24"/>
        </w:rPr>
      </w:pPr>
    </w:p>
    <w:p w14:paraId="67A242B0">
      <w:pPr>
        <w:pStyle w:val="2"/>
        <w:rPr>
          <w:rFonts w:ascii="仿宋" w:hAnsi="仿宋" w:eastAsia="仿宋" w:cs="仿宋"/>
          <w:sz w:val="24"/>
          <w:szCs w:val="24"/>
        </w:rPr>
      </w:pPr>
    </w:p>
    <w:p w14:paraId="1AF869CC">
      <w:pPr>
        <w:pStyle w:val="2"/>
        <w:rPr>
          <w:rFonts w:ascii="仿宋" w:hAnsi="仿宋" w:eastAsia="仿宋" w:cs="仿宋"/>
          <w:sz w:val="24"/>
          <w:szCs w:val="24"/>
        </w:rPr>
      </w:pPr>
    </w:p>
    <w:p w14:paraId="497C040D">
      <w:pPr>
        <w:pStyle w:val="2"/>
        <w:rPr>
          <w:rFonts w:ascii="仿宋" w:hAnsi="仿宋" w:eastAsia="仿宋" w:cs="仿宋"/>
          <w:sz w:val="24"/>
          <w:szCs w:val="24"/>
        </w:rPr>
      </w:pPr>
    </w:p>
    <w:p w14:paraId="20F318B2">
      <w:pPr>
        <w:pStyle w:val="2"/>
        <w:rPr>
          <w:rFonts w:ascii="仿宋" w:hAnsi="仿宋" w:eastAsia="仿宋" w:cs="仿宋"/>
          <w:sz w:val="24"/>
          <w:szCs w:val="24"/>
        </w:rPr>
      </w:pPr>
    </w:p>
    <w:p w14:paraId="209D48EB">
      <w:pPr>
        <w:pStyle w:val="2"/>
        <w:rPr>
          <w:rFonts w:ascii="仿宋" w:hAnsi="仿宋" w:eastAsia="仿宋" w:cs="仿宋"/>
          <w:sz w:val="24"/>
          <w:szCs w:val="24"/>
        </w:rPr>
      </w:pPr>
    </w:p>
    <w:p w14:paraId="796DC413">
      <w:pPr>
        <w:pStyle w:val="2"/>
        <w:rPr>
          <w:rFonts w:ascii="仿宋" w:hAnsi="仿宋" w:eastAsia="仿宋" w:cs="仿宋"/>
          <w:sz w:val="24"/>
          <w:szCs w:val="24"/>
        </w:rPr>
      </w:pPr>
    </w:p>
    <w:p w14:paraId="1788159C">
      <w:pPr>
        <w:pStyle w:val="2"/>
        <w:rPr>
          <w:rFonts w:ascii="仿宋" w:hAnsi="仿宋" w:eastAsia="仿宋" w:cs="仿宋"/>
          <w:sz w:val="24"/>
          <w:szCs w:val="24"/>
        </w:rPr>
      </w:pPr>
    </w:p>
    <w:p w14:paraId="0A3DA078">
      <w:pPr>
        <w:pStyle w:val="2"/>
        <w:rPr>
          <w:rFonts w:ascii="仿宋" w:hAnsi="仿宋" w:eastAsia="仿宋" w:cs="仿宋"/>
          <w:sz w:val="24"/>
          <w:szCs w:val="24"/>
        </w:rPr>
      </w:pPr>
    </w:p>
    <w:p w14:paraId="2F0D0906">
      <w:pPr>
        <w:pStyle w:val="2"/>
        <w:rPr>
          <w:rFonts w:ascii="仿宋" w:hAnsi="仿宋" w:eastAsia="仿宋" w:cs="仿宋"/>
          <w:sz w:val="24"/>
          <w:szCs w:val="24"/>
        </w:rPr>
      </w:pPr>
    </w:p>
    <w:p w14:paraId="4DEC5E26">
      <w:pPr>
        <w:pStyle w:val="2"/>
        <w:rPr>
          <w:rFonts w:ascii="仿宋" w:hAnsi="仿宋" w:eastAsia="仿宋" w:cs="仿宋"/>
          <w:sz w:val="24"/>
          <w:szCs w:val="24"/>
        </w:rPr>
      </w:pPr>
    </w:p>
    <w:p w14:paraId="3BFA97B8">
      <w:pPr>
        <w:pStyle w:val="2"/>
        <w:rPr>
          <w:rFonts w:ascii="仿宋" w:hAnsi="仿宋" w:eastAsia="仿宋" w:cs="仿宋"/>
          <w:sz w:val="24"/>
          <w:szCs w:val="24"/>
        </w:rPr>
      </w:pPr>
    </w:p>
    <w:p w14:paraId="17A3AC0C">
      <w:pPr>
        <w:pStyle w:val="2"/>
        <w:rPr>
          <w:rFonts w:ascii="仿宋" w:hAnsi="仿宋" w:eastAsia="仿宋" w:cs="仿宋"/>
          <w:sz w:val="24"/>
          <w:szCs w:val="24"/>
        </w:rPr>
      </w:pPr>
    </w:p>
    <w:p w14:paraId="06F49597">
      <w:pPr>
        <w:pStyle w:val="2"/>
        <w:rPr>
          <w:rFonts w:ascii="仿宋" w:hAnsi="仿宋" w:eastAsia="仿宋" w:cs="仿宋"/>
          <w:sz w:val="24"/>
          <w:szCs w:val="24"/>
        </w:rPr>
      </w:pPr>
    </w:p>
    <w:p w14:paraId="3CC345AE">
      <w:pPr>
        <w:pStyle w:val="2"/>
        <w:rPr>
          <w:rFonts w:ascii="仿宋" w:hAnsi="仿宋" w:eastAsia="仿宋" w:cs="仿宋"/>
          <w:sz w:val="24"/>
          <w:szCs w:val="24"/>
        </w:rPr>
      </w:pPr>
    </w:p>
    <w:p w14:paraId="2B418A1F">
      <w:pPr>
        <w:pStyle w:val="2"/>
        <w:rPr>
          <w:rFonts w:ascii="仿宋" w:hAnsi="仿宋" w:eastAsia="仿宋" w:cs="仿宋"/>
          <w:sz w:val="24"/>
          <w:szCs w:val="24"/>
        </w:rPr>
      </w:pPr>
    </w:p>
    <w:p w14:paraId="0DE74166">
      <w:pPr>
        <w:pStyle w:val="2"/>
        <w:rPr>
          <w:rFonts w:ascii="仿宋" w:hAnsi="仿宋" w:eastAsia="仿宋" w:cs="仿宋"/>
          <w:sz w:val="24"/>
          <w:szCs w:val="24"/>
        </w:rPr>
      </w:pPr>
    </w:p>
    <w:p w14:paraId="1AC1ADB8">
      <w:pPr>
        <w:pStyle w:val="2"/>
        <w:rPr>
          <w:rFonts w:ascii="仿宋" w:hAnsi="仿宋" w:eastAsia="仿宋" w:cs="仿宋"/>
          <w:sz w:val="24"/>
          <w:szCs w:val="24"/>
        </w:rPr>
      </w:pPr>
    </w:p>
    <w:p w14:paraId="7C3700BF">
      <w:pPr>
        <w:pStyle w:val="2"/>
        <w:rPr>
          <w:rFonts w:ascii="仿宋" w:hAnsi="仿宋" w:eastAsia="仿宋" w:cs="仿宋"/>
          <w:sz w:val="24"/>
          <w:szCs w:val="24"/>
        </w:rPr>
      </w:pPr>
    </w:p>
    <w:p w14:paraId="22A4C60B">
      <w:pPr>
        <w:pStyle w:val="2"/>
        <w:rPr>
          <w:rFonts w:ascii="仿宋" w:hAnsi="仿宋" w:eastAsia="仿宋" w:cs="仿宋"/>
          <w:sz w:val="24"/>
          <w:szCs w:val="24"/>
        </w:rPr>
      </w:pPr>
    </w:p>
    <w:p w14:paraId="287CF27F">
      <w:pPr>
        <w:pStyle w:val="2"/>
        <w:rPr>
          <w:rFonts w:ascii="仿宋" w:hAnsi="仿宋" w:eastAsia="仿宋" w:cs="仿宋"/>
          <w:sz w:val="24"/>
          <w:szCs w:val="24"/>
        </w:rPr>
      </w:pPr>
    </w:p>
    <w:p w14:paraId="5947E829">
      <w:pPr>
        <w:pStyle w:val="2"/>
        <w:rPr>
          <w:rFonts w:ascii="仿宋" w:hAnsi="仿宋" w:eastAsia="仿宋" w:cs="仿宋"/>
          <w:sz w:val="24"/>
          <w:szCs w:val="24"/>
        </w:rPr>
      </w:pPr>
    </w:p>
    <w:p w14:paraId="529B4DF8">
      <w:pPr>
        <w:pStyle w:val="2"/>
        <w:rPr>
          <w:rFonts w:ascii="仿宋" w:hAnsi="仿宋" w:eastAsia="仿宋" w:cs="仿宋"/>
          <w:sz w:val="24"/>
          <w:szCs w:val="24"/>
        </w:rPr>
      </w:pPr>
    </w:p>
    <w:p w14:paraId="77D1F18E">
      <w:pPr>
        <w:pStyle w:val="2"/>
        <w:rPr>
          <w:rFonts w:ascii="仿宋" w:hAnsi="仿宋" w:eastAsia="仿宋" w:cs="仿宋"/>
          <w:sz w:val="24"/>
          <w:szCs w:val="24"/>
        </w:rPr>
      </w:pPr>
    </w:p>
    <w:p w14:paraId="6E5AF733">
      <w:pPr>
        <w:pStyle w:val="2"/>
        <w:rPr>
          <w:rFonts w:ascii="仿宋" w:hAnsi="仿宋" w:eastAsia="仿宋" w:cs="仿宋"/>
          <w:sz w:val="24"/>
          <w:szCs w:val="24"/>
        </w:rPr>
      </w:pPr>
    </w:p>
    <w:p w14:paraId="7E363DD3">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14:paraId="3034658B">
      <w:pPr>
        <w:pStyle w:val="2"/>
        <w:rPr>
          <w:rFonts w:ascii="仿宋" w:hAnsi="仿宋" w:eastAsia="仿宋" w:cs="仿宋"/>
          <w:sz w:val="24"/>
          <w:szCs w:val="24"/>
        </w:rPr>
      </w:pPr>
    </w:p>
    <w:p w14:paraId="43BDAEAC">
      <w:pPr>
        <w:spacing w:before="78" w:line="315" w:lineRule="exact"/>
        <w:rPr>
          <w:rFonts w:ascii="仿宋" w:hAnsi="仿宋" w:eastAsia="仿宋" w:cs="仿宋"/>
          <w:sz w:val="24"/>
          <w:szCs w:val="24"/>
        </w:rPr>
      </w:pPr>
    </w:p>
    <w:p w14:paraId="5527B104">
      <w:pPr>
        <w:spacing w:before="78" w:line="315" w:lineRule="exact"/>
        <w:rPr>
          <w:rFonts w:ascii="仿宋" w:hAnsi="仿宋" w:eastAsia="仿宋" w:cs="仿宋"/>
          <w:sz w:val="24"/>
          <w:szCs w:val="24"/>
        </w:rPr>
      </w:pPr>
    </w:p>
    <w:sectPr>
      <w:footerReference r:id="rId19"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16A771">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E9188A">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5DE9188A">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E7EA28">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B8C38A">
                          <w:pPr>
                            <w:pStyle w:val="3"/>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4B8C38A">
                    <w:pPr>
                      <w:pStyle w:val="3"/>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50053C">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B3F05C">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FB3F05C">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E1C43B">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C07024">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10C07024">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771EBB">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3BF679">
                          <w:pPr>
                            <w:pStyle w:val="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763BF679">
                    <w:pPr>
                      <w:pStyle w:val="3"/>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172E43">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0C4A90">
                          <w:pPr>
                            <w:pStyle w:val="3"/>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100C4A90">
                    <w:pPr>
                      <w:pStyle w:val="3"/>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1D92D4">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A28B3F">
                          <w:pPr>
                            <w:pStyle w:val="3"/>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58A28B3F">
                    <w:pPr>
                      <w:pStyle w:val="3"/>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FDA1AC">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EC5CDD">
                          <w:pPr>
                            <w:pStyle w:val="3"/>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69EC5CDD">
                    <w:pPr>
                      <w:pStyle w:val="3"/>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6E4D6F">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EBD917">
                          <w:pPr>
                            <w:pStyle w:val="3"/>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2AEBD917">
                    <w:pPr>
                      <w:pStyle w:val="3"/>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CCA068">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16B2DE">
                          <w:pPr>
                            <w:pStyle w:val="3"/>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2116B2DE">
                    <w:pPr>
                      <w:pStyle w:val="3"/>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D4F07D">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甘肃蜀汉牧业有限公司</w:t>
    </w:r>
  </w:p>
  <w:p w14:paraId="3173FDCF">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FA937F">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甘肃蜀汉牧业有限公司</w:t>
    </w:r>
  </w:p>
  <w:p w14:paraId="10DF91CC">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1CD9C1">
    <w:pPr>
      <w:spacing w:line="213" w:lineRule="auto"/>
      <w:ind w:left="3215"/>
    </w:pPr>
    <w:r>
      <w:rPr>
        <w:rFonts w:hint="eastAsia" w:ascii="仿宋" w:hAnsi="仿宋" w:eastAsia="仿宋" w:cs="仿宋"/>
        <w:spacing w:val="15"/>
        <w:sz w:val="21"/>
        <w:szCs w:val="21"/>
        <w:lang w:val="en-US" w:eastAsia="zh-CN"/>
      </w:rPr>
      <w:t xml:space="preserve">甘肃蜀汉牧业有限公司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BFEE71">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A86054">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F31CCC"/>
    <w:multiLevelType w:val="singleLevel"/>
    <w:tmpl w:val="11F31CCC"/>
    <w:lvl w:ilvl="0" w:tentative="0">
      <w:start w:val="1"/>
      <w:numFmt w:val="decimal"/>
      <w:suff w:val="nothing"/>
      <w:lvlText w:val="%1、"/>
      <w:lvlJc w:val="left"/>
    </w:lvl>
  </w:abstractNum>
  <w:abstractNum w:abstractNumId="1">
    <w:nsid w:val="6184672F"/>
    <w:multiLevelType w:val="singleLevel"/>
    <w:tmpl w:val="6184672F"/>
    <w:lvl w:ilvl="0" w:tentative="0">
      <w:start w:val="4"/>
      <w:numFmt w:val="chineseCounting"/>
      <w:suff w:val="nothing"/>
      <w:lvlText w:val="%1、"/>
      <w:lvlJc w:val="left"/>
      <w:rPr>
        <w:rFonts w:hint="eastAsia"/>
      </w:rPr>
    </w:lvl>
  </w:abstractNum>
  <w:abstractNum w:abstractNumId="2">
    <w:nsid w:val="6A87ED74"/>
    <w:multiLevelType w:val="singleLevel"/>
    <w:tmpl w:val="6A87ED74"/>
    <w:lvl w:ilvl="0" w:tentative="0">
      <w:start w:val="2"/>
      <w:numFmt w:val="chineseCounting"/>
      <w:suff w:val="space"/>
      <w:lvlText w:val="第%1章"/>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4694FB3"/>
    <w:rsid w:val="049177C5"/>
    <w:rsid w:val="04DE60B0"/>
    <w:rsid w:val="078925D1"/>
    <w:rsid w:val="097018D1"/>
    <w:rsid w:val="0D3F4AE8"/>
    <w:rsid w:val="0DD3100C"/>
    <w:rsid w:val="11710BAD"/>
    <w:rsid w:val="121E5430"/>
    <w:rsid w:val="13CB488C"/>
    <w:rsid w:val="163F0BFC"/>
    <w:rsid w:val="175214DB"/>
    <w:rsid w:val="1A9D5221"/>
    <w:rsid w:val="1CC45546"/>
    <w:rsid w:val="1DCC22E0"/>
    <w:rsid w:val="1F135B57"/>
    <w:rsid w:val="20226AA4"/>
    <w:rsid w:val="20C560FB"/>
    <w:rsid w:val="22887589"/>
    <w:rsid w:val="24A019E5"/>
    <w:rsid w:val="279E76F8"/>
    <w:rsid w:val="2A441B0B"/>
    <w:rsid w:val="311227D0"/>
    <w:rsid w:val="3434782F"/>
    <w:rsid w:val="385C0B47"/>
    <w:rsid w:val="38D9352A"/>
    <w:rsid w:val="393E0E13"/>
    <w:rsid w:val="3E746B53"/>
    <w:rsid w:val="40081B38"/>
    <w:rsid w:val="40C655EA"/>
    <w:rsid w:val="43881600"/>
    <w:rsid w:val="4445400D"/>
    <w:rsid w:val="458C28C6"/>
    <w:rsid w:val="47D91028"/>
    <w:rsid w:val="4E824922"/>
    <w:rsid w:val="4E864704"/>
    <w:rsid w:val="4F2160EF"/>
    <w:rsid w:val="52B408F6"/>
    <w:rsid w:val="53252A3D"/>
    <w:rsid w:val="53A77524"/>
    <w:rsid w:val="5767239A"/>
    <w:rsid w:val="59270DD1"/>
    <w:rsid w:val="5E711347"/>
    <w:rsid w:val="5E9577E4"/>
    <w:rsid w:val="631725C7"/>
    <w:rsid w:val="69D7130C"/>
    <w:rsid w:val="6E6F2D3E"/>
    <w:rsid w:val="6E846E3A"/>
    <w:rsid w:val="707B5D4B"/>
    <w:rsid w:val="72D8479F"/>
    <w:rsid w:val="72F32737"/>
    <w:rsid w:val="74CC105E"/>
    <w:rsid w:val="76B43FBC"/>
    <w:rsid w:val="773C3348"/>
    <w:rsid w:val="78707F35"/>
    <w:rsid w:val="7AF7326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1"/>
    <w:rPr>
      <w:rFonts w:ascii="宋体" w:hAnsi="宋体" w:eastAsia="宋体" w:cs="宋体"/>
      <w:sz w:val="24"/>
      <w:szCs w:val="24"/>
      <w:lang w:val="zh-CN" w:eastAsia="zh-CN" w:bidi="zh-CN"/>
    </w:rPr>
  </w:style>
  <w:style w:type="paragraph" w:styleId="3">
    <w:name w:val="footer"/>
    <w:basedOn w:val="1"/>
    <w:autoRedefine/>
    <w:qFormat/>
    <w:uiPriority w:val="0"/>
    <w:pPr>
      <w:tabs>
        <w:tab w:val="center" w:pos="4153"/>
        <w:tab w:val="right" w:pos="8306"/>
      </w:tabs>
      <w:snapToGrid w:val="0"/>
      <w:jc w:val="left"/>
    </w:pPr>
    <w:rPr>
      <w:sz w:val="18"/>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qFormat/>
    <w:uiPriority w:val="0"/>
    <w:rPr>
      <w:color w:val="0000FF"/>
      <w:u w:val="single"/>
    </w:rPr>
  </w:style>
  <w:style w:type="table" w:customStyle="1" w:styleId="8">
    <w:name w:val="Table Normal"/>
    <w:autoRedefine/>
    <w:semiHidden/>
    <w:unhideWhenUsed/>
    <w:qFormat/>
    <w:uiPriority w:val="0"/>
    <w:tblPr>
      <w:tblCellMar>
        <w:top w:w="0" w:type="dxa"/>
        <w:left w:w="0" w:type="dxa"/>
        <w:bottom w:w="0" w:type="dxa"/>
        <w:right w:w="0" w:type="dxa"/>
      </w:tblCellMar>
    </w:tblPr>
  </w:style>
  <w:style w:type="paragraph" w:customStyle="1" w:styleId="9">
    <w:name w:val="Table Paragraph"/>
    <w:basedOn w:val="1"/>
    <w:autoRedefine/>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2019</Words>
  <Characters>2235</Characters>
  <TotalTime>24</TotalTime>
  <ScaleCrop>false</ScaleCrop>
  <LinksUpToDate>false</LinksUpToDate>
  <CharactersWithSpaces>3243</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Administrator</cp:lastModifiedBy>
  <cp:lastPrinted>2023-07-10T07:01:00Z</cp:lastPrinted>
  <dcterms:modified xsi:type="dcterms:W3CDTF">2025-10-22T08:56:18Z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2052-12.1.0.22529</vt:lpwstr>
  </property>
  <property fmtid="{D5CDD505-2E9C-101B-9397-08002B2CF9AE}" pid="5" name="ICV">
    <vt:lpwstr>84D2111B49C245049189463BF748E38D_12</vt:lpwstr>
  </property>
  <property fmtid="{D5CDD505-2E9C-101B-9397-08002B2CF9AE}" pid="6" name="KSOTemplateDocerSaveRecord">
    <vt:lpwstr>eyJoZGlkIjoiNGUyMDVmYWQ1ODI1MWJlMWQxOWQ1MTQyMGJmMTg1OWMiLCJ1c2VySWQiOiI1NTc5OTYwMDEifQ==</vt:lpwstr>
  </property>
</Properties>
</file>