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2267BE">
      <w:pPr>
        <w:spacing w:line="278" w:lineRule="auto"/>
        <w:rPr>
          <w:rFonts w:hint="eastAsia" w:ascii="Arial" w:eastAsia="宋体"/>
          <w:sz w:val="21"/>
          <w:lang w:val="en-US" w:eastAsia="zh-CN"/>
        </w:rPr>
      </w:pPr>
      <w:r>
        <w:rPr>
          <w:rFonts w:hint="eastAsia" w:eastAsia="宋体"/>
          <w:sz w:val="21"/>
          <w:lang w:val="en-US" w:eastAsia="zh-CN"/>
        </w:rPr>
        <w:t xml:space="preserve"> </w:t>
      </w:r>
    </w:p>
    <w:p w14:paraId="3EC80EC1">
      <w:pPr>
        <w:spacing w:line="278" w:lineRule="auto"/>
        <w:rPr>
          <w:rFonts w:ascii="Arial"/>
          <w:sz w:val="21"/>
        </w:rPr>
      </w:pPr>
    </w:p>
    <w:p w14:paraId="500FE16B">
      <w:pPr>
        <w:spacing w:line="278" w:lineRule="auto"/>
        <w:rPr>
          <w:rFonts w:ascii="Arial"/>
          <w:sz w:val="21"/>
        </w:rPr>
      </w:pPr>
    </w:p>
    <w:p w14:paraId="7AD677F0">
      <w:pPr>
        <w:spacing w:line="279" w:lineRule="auto"/>
        <w:rPr>
          <w:rFonts w:ascii="Arial"/>
          <w:sz w:val="21"/>
        </w:rPr>
      </w:pPr>
    </w:p>
    <w:p w14:paraId="0A77880B">
      <w:pPr>
        <w:spacing w:line="279" w:lineRule="auto"/>
        <w:rPr>
          <w:rFonts w:ascii="Arial"/>
          <w:sz w:val="21"/>
        </w:rPr>
      </w:pPr>
    </w:p>
    <w:p w14:paraId="5144DAB2">
      <w:pPr>
        <w:spacing w:line="279" w:lineRule="auto"/>
        <w:rPr>
          <w:rFonts w:ascii="Arial"/>
          <w:sz w:val="21"/>
        </w:rPr>
      </w:pPr>
    </w:p>
    <w:p w14:paraId="2D9F827F">
      <w:pPr>
        <w:spacing w:before="156" w:line="366" w:lineRule="auto"/>
        <w:ind w:left="1966" w:right="713" w:hanging="1221"/>
        <w:jc w:val="center"/>
        <w:rPr>
          <w:rFonts w:hint="eastAsia" w:ascii="仿宋" w:hAnsi="仿宋" w:eastAsia="仿宋" w:cs="仿宋"/>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甘肃前进牧业科技有限责任公司</w:t>
      </w:r>
    </w:p>
    <w:p w14:paraId="47C95104">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2025年畜牧盐</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4F4F5275">
      <w:pPr>
        <w:spacing w:line="260" w:lineRule="auto"/>
        <w:rPr>
          <w:rFonts w:ascii="Arial"/>
          <w:sz w:val="21"/>
        </w:rPr>
      </w:pPr>
    </w:p>
    <w:p w14:paraId="1CD80596">
      <w:pPr>
        <w:spacing w:line="260" w:lineRule="auto"/>
        <w:rPr>
          <w:rFonts w:ascii="Arial"/>
          <w:sz w:val="21"/>
        </w:rPr>
      </w:pPr>
    </w:p>
    <w:p w14:paraId="12749DE1">
      <w:pPr>
        <w:spacing w:line="260" w:lineRule="auto"/>
        <w:rPr>
          <w:rFonts w:ascii="Arial"/>
          <w:sz w:val="21"/>
        </w:rPr>
      </w:pPr>
    </w:p>
    <w:p w14:paraId="4BC67E6B">
      <w:pPr>
        <w:spacing w:line="260" w:lineRule="auto"/>
        <w:rPr>
          <w:rFonts w:ascii="Arial"/>
          <w:sz w:val="21"/>
        </w:rPr>
      </w:pPr>
    </w:p>
    <w:p w14:paraId="30862210">
      <w:pPr>
        <w:spacing w:line="261" w:lineRule="auto"/>
        <w:rPr>
          <w:rFonts w:ascii="Arial"/>
          <w:sz w:val="21"/>
        </w:rPr>
      </w:pPr>
    </w:p>
    <w:p w14:paraId="2F896894">
      <w:pPr>
        <w:spacing w:line="261" w:lineRule="auto"/>
        <w:rPr>
          <w:rFonts w:ascii="Arial"/>
          <w:sz w:val="21"/>
        </w:rPr>
      </w:pPr>
    </w:p>
    <w:p w14:paraId="141DB1EE">
      <w:pPr>
        <w:spacing w:line="261" w:lineRule="auto"/>
        <w:rPr>
          <w:rFonts w:ascii="Arial"/>
          <w:sz w:val="21"/>
        </w:rPr>
      </w:pPr>
    </w:p>
    <w:p w14:paraId="0C94303A">
      <w:pPr>
        <w:spacing w:line="261" w:lineRule="auto"/>
        <w:rPr>
          <w:rFonts w:ascii="Arial"/>
          <w:sz w:val="21"/>
        </w:rPr>
      </w:pPr>
    </w:p>
    <w:p w14:paraId="04A06645">
      <w:pPr>
        <w:spacing w:line="261" w:lineRule="auto"/>
        <w:rPr>
          <w:rFonts w:ascii="Arial"/>
          <w:sz w:val="21"/>
        </w:rPr>
      </w:pPr>
    </w:p>
    <w:p w14:paraId="22C7815F">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163F826B">
      <w:pPr>
        <w:spacing w:line="248" w:lineRule="auto"/>
        <w:rPr>
          <w:rFonts w:ascii="Arial"/>
          <w:sz w:val="21"/>
        </w:rPr>
      </w:pPr>
    </w:p>
    <w:p w14:paraId="4A5C65F3">
      <w:pPr>
        <w:spacing w:line="248" w:lineRule="auto"/>
        <w:rPr>
          <w:rFonts w:ascii="Arial"/>
          <w:sz w:val="21"/>
        </w:rPr>
      </w:pPr>
    </w:p>
    <w:p w14:paraId="2D95EEBA">
      <w:pPr>
        <w:spacing w:line="248" w:lineRule="auto"/>
        <w:rPr>
          <w:rFonts w:ascii="Arial"/>
          <w:sz w:val="21"/>
        </w:rPr>
      </w:pPr>
    </w:p>
    <w:p w14:paraId="46A375F2">
      <w:pPr>
        <w:spacing w:line="248" w:lineRule="auto"/>
        <w:rPr>
          <w:rFonts w:ascii="Arial"/>
          <w:sz w:val="21"/>
        </w:rPr>
      </w:pPr>
    </w:p>
    <w:p w14:paraId="7E6A0B0A">
      <w:pPr>
        <w:spacing w:line="248" w:lineRule="auto"/>
        <w:rPr>
          <w:rFonts w:ascii="Arial"/>
          <w:sz w:val="21"/>
        </w:rPr>
      </w:pPr>
    </w:p>
    <w:p w14:paraId="0CDB107C">
      <w:pPr>
        <w:spacing w:line="248" w:lineRule="auto"/>
        <w:rPr>
          <w:rFonts w:ascii="Arial"/>
          <w:sz w:val="21"/>
        </w:rPr>
      </w:pPr>
    </w:p>
    <w:p w14:paraId="35AA468D">
      <w:pPr>
        <w:pStyle w:val="2"/>
        <w:rPr>
          <w:rFonts w:ascii="Arial"/>
          <w:sz w:val="21"/>
        </w:rPr>
      </w:pPr>
    </w:p>
    <w:p w14:paraId="48C0F4EE">
      <w:pPr>
        <w:pStyle w:val="2"/>
        <w:rPr>
          <w:rFonts w:ascii="Arial"/>
          <w:sz w:val="21"/>
        </w:rPr>
      </w:pPr>
    </w:p>
    <w:p w14:paraId="043E3229">
      <w:pPr>
        <w:pStyle w:val="2"/>
        <w:rPr>
          <w:rFonts w:ascii="Arial"/>
          <w:sz w:val="21"/>
        </w:rPr>
      </w:pPr>
    </w:p>
    <w:p w14:paraId="4ADE4C01">
      <w:pPr>
        <w:pStyle w:val="2"/>
        <w:rPr>
          <w:rFonts w:ascii="Arial"/>
          <w:sz w:val="21"/>
        </w:rPr>
      </w:pPr>
    </w:p>
    <w:p w14:paraId="3311971E">
      <w:pPr>
        <w:pStyle w:val="2"/>
        <w:rPr>
          <w:rFonts w:ascii="Arial"/>
          <w:sz w:val="21"/>
        </w:rPr>
      </w:pPr>
    </w:p>
    <w:p w14:paraId="7C426515">
      <w:pPr>
        <w:spacing w:line="248" w:lineRule="auto"/>
        <w:rPr>
          <w:rFonts w:ascii="Arial"/>
          <w:sz w:val="21"/>
        </w:rPr>
      </w:pPr>
    </w:p>
    <w:p w14:paraId="0B8EBB86">
      <w:pPr>
        <w:spacing w:line="248" w:lineRule="auto"/>
        <w:rPr>
          <w:rFonts w:ascii="Arial"/>
          <w:sz w:val="21"/>
        </w:rPr>
      </w:pPr>
    </w:p>
    <w:p w14:paraId="578E5E38">
      <w:pPr>
        <w:spacing w:line="249" w:lineRule="auto"/>
        <w:rPr>
          <w:rFonts w:ascii="Arial"/>
          <w:sz w:val="21"/>
        </w:rPr>
      </w:pPr>
    </w:p>
    <w:p w14:paraId="4B381DCE">
      <w:pPr>
        <w:spacing w:line="249" w:lineRule="auto"/>
        <w:rPr>
          <w:rFonts w:ascii="Arial"/>
          <w:sz w:val="21"/>
        </w:rPr>
      </w:pPr>
    </w:p>
    <w:p w14:paraId="01983A38">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QJKJ-CG-XMY-20250519</w:t>
      </w:r>
    </w:p>
    <w:p w14:paraId="6A2C2044">
      <w:pPr>
        <w:spacing w:before="234" w:line="368" w:lineRule="auto"/>
        <w:ind w:right="1070" w:firstLine="1610" w:firstLineChars="500"/>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lang w:eastAsia="zh-CN"/>
          <w14:textOutline w14:w="4064" w14:cap="flat" w14:cmpd="sng">
            <w14:solidFill>
              <w14:srgbClr w14:val="000000"/>
            </w14:solidFill>
            <w14:prstDash w14:val="solid"/>
            <w14:miter w14:val="0"/>
          </w14:textOutline>
        </w:rPr>
        <w:t>甘肃前进牧业科技有限责任公司</w:t>
      </w:r>
      <w:r>
        <w:rPr>
          <w:rFonts w:ascii="仿宋" w:hAnsi="仿宋" w:eastAsia="仿宋" w:cs="仿宋"/>
          <w:sz w:val="32"/>
          <w:szCs w:val="32"/>
        </w:rPr>
        <w:t xml:space="preserve"> </w:t>
      </w:r>
    </w:p>
    <w:p w14:paraId="7F475BF5">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60F6457B">
      <w:pPr>
        <w:sectPr>
          <w:headerReference r:id="rId5" w:type="default"/>
          <w:pgSz w:w="11905" w:h="16840"/>
          <w:pgMar w:top="1183" w:right="1385" w:bottom="0" w:left="1729" w:header="882" w:footer="0" w:gutter="0"/>
          <w:cols w:space="720" w:num="1"/>
        </w:sectPr>
      </w:pPr>
    </w:p>
    <w:p w14:paraId="196FA9F4">
      <w:pPr>
        <w:spacing w:line="269" w:lineRule="auto"/>
        <w:rPr>
          <w:rFonts w:ascii="Arial"/>
          <w:sz w:val="21"/>
        </w:rPr>
      </w:pPr>
    </w:p>
    <w:p w14:paraId="07F167AC">
      <w:pPr>
        <w:spacing w:line="270" w:lineRule="auto"/>
        <w:rPr>
          <w:rFonts w:ascii="Arial"/>
          <w:sz w:val="21"/>
        </w:rPr>
      </w:pPr>
    </w:p>
    <w:p w14:paraId="1541AA61">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74E955A1"/>
    <w:p w14:paraId="733AB0D7"/>
    <w:p w14:paraId="6F09DC2C"/>
    <w:p w14:paraId="5087E639"/>
    <w:p w14:paraId="359493D2"/>
    <w:p w14:paraId="10296CB1"/>
    <w:p w14:paraId="587B5FCF"/>
    <w:p w14:paraId="28D06522"/>
    <w:p w14:paraId="7F588E2D">
      <w:pPr>
        <w:spacing w:line="19" w:lineRule="exact"/>
      </w:pPr>
    </w:p>
    <w:p w14:paraId="7648EA30">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2E5EE92">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764C2527">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A3C13C7">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1BC8BCA">
      <w:pPr>
        <w:spacing w:before="268" w:line="222" w:lineRule="auto"/>
        <w:rPr>
          <w:rFonts w:ascii="仿宋" w:hAnsi="仿宋" w:eastAsia="仿宋" w:cs="仿宋"/>
          <w:sz w:val="36"/>
          <w:szCs w:val="36"/>
        </w:rPr>
      </w:pPr>
    </w:p>
    <w:p w14:paraId="1857E152">
      <w:pPr>
        <w:spacing w:line="14" w:lineRule="auto"/>
        <w:rPr>
          <w:rFonts w:ascii="Arial"/>
          <w:sz w:val="2"/>
        </w:rPr>
      </w:pPr>
      <w:r>
        <w:rPr>
          <w:rFonts w:ascii="Arial" w:hAnsi="Arial" w:eastAsia="Arial" w:cs="Arial"/>
          <w:sz w:val="2"/>
          <w:szCs w:val="2"/>
        </w:rPr>
        <w:br w:type="column"/>
      </w:r>
    </w:p>
    <w:p w14:paraId="66C38542">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6CAF45A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066491FF">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4479C464">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40C072DC">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7"/>
        <w:tblW w:w="9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55"/>
        <w:gridCol w:w="6824"/>
      </w:tblGrid>
      <w:tr w14:paraId="4BB60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67B484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55" w:type="dxa"/>
            <w:vAlign w:val="center"/>
          </w:tcPr>
          <w:p w14:paraId="754F230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824" w:type="dxa"/>
            <w:vAlign w:val="center"/>
          </w:tcPr>
          <w:p w14:paraId="66D67CB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4A7A2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0B5CD4F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55" w:type="dxa"/>
            <w:vAlign w:val="center"/>
          </w:tcPr>
          <w:p w14:paraId="73A58CD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824" w:type="dxa"/>
            <w:vAlign w:val="center"/>
          </w:tcPr>
          <w:p w14:paraId="01C39249">
            <w:pPr>
              <w:widowControl w:val="0"/>
              <w:spacing w:before="305" w:line="212" w:lineRule="auto"/>
              <w:jc w:val="center"/>
              <w:rPr>
                <w:rFonts w:hint="default" w:ascii="仿宋" w:hAnsi="仿宋" w:eastAsia="仿宋" w:cs="仿宋"/>
                <w:sz w:val="24"/>
                <w:szCs w:val="24"/>
                <w:vertAlign w:val="baseline"/>
                <w:lang w:val="en-US"/>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p>
        </w:tc>
      </w:tr>
      <w:tr w14:paraId="014D5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18B64E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55" w:type="dxa"/>
            <w:vAlign w:val="center"/>
          </w:tcPr>
          <w:p w14:paraId="46E64B5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824" w:type="dxa"/>
            <w:vAlign w:val="center"/>
          </w:tcPr>
          <w:p w14:paraId="41598F1C">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2025年畜牧盐</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3D9BA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F64845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55" w:type="dxa"/>
            <w:vAlign w:val="center"/>
          </w:tcPr>
          <w:p w14:paraId="5D9430D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824" w:type="dxa"/>
            <w:vAlign w:val="center"/>
          </w:tcPr>
          <w:p w14:paraId="44B61091">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张掖市高台县</w:t>
            </w:r>
          </w:p>
        </w:tc>
      </w:tr>
      <w:tr w14:paraId="09054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431D06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55" w:type="dxa"/>
            <w:vAlign w:val="center"/>
          </w:tcPr>
          <w:p w14:paraId="69CEC43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824" w:type="dxa"/>
            <w:vAlign w:val="center"/>
          </w:tcPr>
          <w:p w14:paraId="27BB4B1E">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根据各牧场月计划进行供货（2025年6月至2026年6月）</w:t>
            </w:r>
            <w:bookmarkStart w:id="0" w:name="_GoBack"/>
            <w:bookmarkEnd w:id="0"/>
          </w:p>
        </w:tc>
      </w:tr>
      <w:tr w14:paraId="09D2B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588C5FA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55" w:type="dxa"/>
            <w:vAlign w:val="center"/>
          </w:tcPr>
          <w:p w14:paraId="26C2CEB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824" w:type="dxa"/>
            <w:vAlign w:val="center"/>
          </w:tcPr>
          <w:p w14:paraId="5691E8C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2025年畜牧盐</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3855E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8A18E4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55" w:type="dxa"/>
            <w:vAlign w:val="center"/>
          </w:tcPr>
          <w:p w14:paraId="5F8FF84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824" w:type="dxa"/>
            <w:vAlign w:val="top"/>
          </w:tcPr>
          <w:p w14:paraId="4FC24F23">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4A734F1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18FCE67">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0D302C4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6688BA1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54CB1F2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3734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782" w:type="dxa"/>
            <w:vAlign w:val="center"/>
          </w:tcPr>
          <w:p w14:paraId="706C25D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55" w:type="dxa"/>
            <w:vAlign w:val="center"/>
          </w:tcPr>
          <w:p w14:paraId="36CD8CB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824" w:type="dxa"/>
            <w:vAlign w:val="center"/>
          </w:tcPr>
          <w:p w14:paraId="66C6C7AE">
            <w:pPr>
              <w:widowControl w:val="0"/>
              <w:spacing w:before="305" w:line="212" w:lineRule="auto"/>
              <w:jc w:val="center"/>
              <w:rPr>
                <w:rFonts w:ascii="仿宋" w:hAnsi="仿宋" w:eastAsia="仿宋" w:cs="仿宋"/>
                <w:sz w:val="24"/>
                <w:szCs w:val="24"/>
                <w:vertAlign w:val="baseline"/>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月</w:t>
            </w:r>
            <w:r>
              <w:rPr>
                <w:rFonts w:hint="eastAsia" w:ascii="仿宋" w:hAnsi="仿宋" w:eastAsia="仿宋" w:cs="仿宋"/>
                <w:color w:val="auto"/>
                <w:spacing w:val="-60"/>
                <w:sz w:val="24"/>
                <w:szCs w:val="24"/>
                <w:u w:val="single"/>
                <w:lang w:val="en-US" w:eastAsia="zh-CN"/>
              </w:rPr>
              <w:t>1 9</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8</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9"/>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投标文件命名方式：投标单位名称+项目名称+时</w:t>
            </w:r>
            <w:r>
              <w:rPr>
                <w:rFonts w:hint="eastAsia" w:ascii="仿宋" w:hAnsi="仿宋" w:eastAsia="仿宋" w:cs="仿宋"/>
                <w:spacing w:val="-11"/>
                <w:sz w:val="24"/>
                <w:szCs w:val="24"/>
                <w:lang w:val="en-US" w:eastAsia="zh-CN"/>
              </w:rPr>
              <w:t>间</w:t>
            </w:r>
          </w:p>
        </w:tc>
      </w:tr>
      <w:tr w14:paraId="2AA6C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648639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55" w:type="dxa"/>
            <w:vAlign w:val="center"/>
          </w:tcPr>
          <w:p w14:paraId="5EC4CBD0">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824" w:type="dxa"/>
            <w:vAlign w:val="center"/>
          </w:tcPr>
          <w:p w14:paraId="1F15D33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0D8E2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559CCF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55" w:type="dxa"/>
            <w:vAlign w:val="center"/>
          </w:tcPr>
          <w:p w14:paraId="21B4BCA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824" w:type="dxa"/>
            <w:vAlign w:val="center"/>
          </w:tcPr>
          <w:p w14:paraId="3A6184F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234E4F6D">
      <w:pPr>
        <w:spacing w:line="235" w:lineRule="exact"/>
      </w:pPr>
    </w:p>
    <w:p w14:paraId="47E15D06">
      <w:pPr>
        <w:sectPr>
          <w:headerReference r:id="rId9" w:type="default"/>
          <w:footerReference r:id="rId10" w:type="default"/>
          <w:pgSz w:w="11905" w:h="16840"/>
          <w:pgMar w:top="1183" w:right="1667" w:bottom="1041" w:left="1671" w:header="882" w:footer="853" w:gutter="0"/>
          <w:pgNumType w:fmt="numberInDash"/>
          <w:cols w:space="720" w:num="1"/>
        </w:sectPr>
      </w:pPr>
    </w:p>
    <w:p w14:paraId="0C40B269">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17" w:firstLineChars="700"/>
        <w:textAlignment w:val="baseline"/>
        <w:rPr>
          <w:b/>
          <w:bCs/>
          <w:sz w:val="24"/>
        </w:rPr>
      </w:pPr>
      <w:r>
        <w:rPr>
          <w:rFonts w:hint="eastAsia" w:ascii="宋体" w:hAnsi="宋体" w:eastAsia="宋体" w:cs="宋体"/>
          <w:b/>
          <w:bCs/>
          <w:spacing w:val="-4"/>
          <w:sz w:val="48"/>
          <w:szCs w:val="48"/>
        </w:rPr>
        <w:t xml:space="preserve"> </w:t>
      </w: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14:paraId="44D6EF79">
      <w:pPr>
        <w:pStyle w:val="3"/>
        <w:ind w:left="0" w:leftChars="0" w:firstLine="0" w:firstLineChars="0"/>
        <w:jc w:val="left"/>
      </w:pPr>
      <w:r>
        <w:t>畜牧用盐</w:t>
      </w:r>
    </w:p>
    <w:p w14:paraId="2540E4F9">
      <w:pPr>
        <w:pStyle w:val="2"/>
        <w:spacing w:before="4"/>
        <w:rPr>
          <w:b/>
          <w:sz w:val="25"/>
        </w:rPr>
      </w:pPr>
    </w:p>
    <w:p w14:paraId="2BCEAC23">
      <w:pPr>
        <w:spacing w:before="0"/>
        <w:ind w:right="0"/>
        <w:jc w:val="both"/>
        <w:rPr>
          <w:b/>
          <w:sz w:val="24"/>
        </w:rPr>
      </w:pPr>
      <w:r>
        <w:rPr>
          <w:rFonts w:ascii="Times New Roman" w:eastAsia="Times New Roman"/>
          <w:b/>
          <w:sz w:val="24"/>
        </w:rPr>
        <w:t>1</w:t>
      </w:r>
      <w:r>
        <w:rPr>
          <w:b/>
          <w:sz w:val="24"/>
        </w:rPr>
        <w:t>、感官指标</w:t>
      </w:r>
    </w:p>
    <w:p w14:paraId="2AD92B14">
      <w:pPr>
        <w:pStyle w:val="2"/>
        <w:spacing w:before="5"/>
        <w:rPr>
          <w:b/>
          <w:sz w:val="31"/>
        </w:rPr>
      </w:pPr>
    </w:p>
    <w:p w14:paraId="40B1CCE7">
      <w:pPr>
        <w:pStyle w:val="2"/>
        <w:spacing w:line="367" w:lineRule="auto"/>
        <w:ind w:right="1792" w:firstLine="480" w:firstLineChars="200"/>
      </w:pPr>
      <w:r>
        <w:t>畜牧盐呈白色粒状，有光泽，呈半透明状，含碘盐颜色比无碘盐颜色发黄，感官发粘；尝之有咸味。</w:t>
      </w:r>
    </w:p>
    <w:p w14:paraId="17B880E0">
      <w:pPr>
        <w:pStyle w:val="2"/>
        <w:spacing w:before="12"/>
        <w:rPr>
          <w:sz w:val="18"/>
        </w:rPr>
      </w:pPr>
    </w:p>
    <w:p w14:paraId="10E03CF1">
      <w:pPr>
        <w:spacing w:before="0"/>
        <w:ind w:right="0"/>
        <w:jc w:val="left"/>
        <w:rPr>
          <w:b/>
          <w:sz w:val="24"/>
        </w:rPr>
      </w:pPr>
      <w:r>
        <w:rPr>
          <w:b/>
          <w:sz w:val="24"/>
        </w:rPr>
        <w:t>2、技术指标</w:t>
      </w:r>
    </w:p>
    <w:p w14:paraId="4A17BC05">
      <w:pPr>
        <w:pStyle w:val="2"/>
        <w:spacing w:before="5"/>
        <w:rPr>
          <w:b/>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60"/>
        <w:gridCol w:w="3832"/>
        <w:gridCol w:w="1305"/>
        <w:gridCol w:w="1300"/>
        <w:gridCol w:w="1350"/>
      </w:tblGrid>
      <w:tr w14:paraId="09477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4992" w:type="dxa"/>
            <w:gridSpan w:val="2"/>
          </w:tcPr>
          <w:p w14:paraId="73B41342">
            <w:pPr>
              <w:pStyle w:val="11"/>
              <w:spacing w:before="121"/>
              <w:ind w:left="2302" w:right="2278"/>
              <w:jc w:val="center"/>
              <w:rPr>
                <w:b/>
                <w:sz w:val="18"/>
              </w:rPr>
            </w:pPr>
            <w:r>
              <w:rPr>
                <w:b/>
                <w:sz w:val="18"/>
              </w:rPr>
              <w:t>项目</w:t>
            </w:r>
          </w:p>
        </w:tc>
        <w:tc>
          <w:tcPr>
            <w:tcW w:w="1305" w:type="dxa"/>
          </w:tcPr>
          <w:p w14:paraId="77AAA70D">
            <w:pPr>
              <w:pStyle w:val="11"/>
              <w:spacing w:before="121"/>
              <w:ind w:left="479"/>
              <w:rPr>
                <w:b/>
                <w:sz w:val="18"/>
              </w:rPr>
            </w:pPr>
            <w:r>
              <w:rPr>
                <w:b/>
                <w:sz w:val="18"/>
              </w:rPr>
              <w:t>指标</w:t>
            </w:r>
          </w:p>
        </w:tc>
        <w:tc>
          <w:tcPr>
            <w:tcW w:w="1300" w:type="dxa"/>
          </w:tcPr>
          <w:p w14:paraId="2118E264">
            <w:pPr>
              <w:pStyle w:val="11"/>
              <w:spacing w:before="121"/>
              <w:ind w:left="387" w:right="275"/>
              <w:jc w:val="center"/>
              <w:rPr>
                <w:b/>
                <w:sz w:val="18"/>
              </w:rPr>
            </w:pPr>
            <w:r>
              <w:rPr>
                <w:b/>
                <w:sz w:val="18"/>
              </w:rPr>
              <w:t>退货值</w:t>
            </w:r>
          </w:p>
        </w:tc>
        <w:tc>
          <w:tcPr>
            <w:tcW w:w="1350" w:type="dxa"/>
          </w:tcPr>
          <w:p w14:paraId="086E6301">
            <w:pPr>
              <w:pStyle w:val="11"/>
              <w:spacing w:before="121"/>
              <w:ind w:left="297" w:right="279"/>
              <w:jc w:val="center"/>
              <w:rPr>
                <w:b/>
                <w:sz w:val="18"/>
              </w:rPr>
            </w:pPr>
            <w:r>
              <w:rPr>
                <w:b/>
                <w:sz w:val="18"/>
              </w:rPr>
              <w:t>检验要求</w:t>
            </w:r>
          </w:p>
        </w:tc>
      </w:tr>
      <w:tr w14:paraId="093FC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4" w:hRule="atLeast"/>
          <w:jc w:val="center"/>
        </w:trPr>
        <w:tc>
          <w:tcPr>
            <w:tcW w:w="1160" w:type="dxa"/>
            <w:vMerge w:val="restart"/>
          </w:tcPr>
          <w:p w14:paraId="317FA23D">
            <w:pPr>
              <w:pStyle w:val="11"/>
              <w:rPr>
                <w:b/>
                <w:sz w:val="18"/>
              </w:rPr>
            </w:pPr>
          </w:p>
          <w:p w14:paraId="25CA181B">
            <w:pPr>
              <w:pStyle w:val="11"/>
              <w:rPr>
                <w:b/>
                <w:sz w:val="18"/>
              </w:rPr>
            </w:pPr>
          </w:p>
          <w:p w14:paraId="20511045">
            <w:pPr>
              <w:pStyle w:val="11"/>
              <w:rPr>
                <w:b/>
                <w:sz w:val="18"/>
              </w:rPr>
            </w:pPr>
          </w:p>
          <w:p w14:paraId="286659EE">
            <w:pPr>
              <w:pStyle w:val="11"/>
              <w:spacing w:before="150"/>
              <w:ind w:left="223"/>
              <w:rPr>
                <w:sz w:val="18"/>
              </w:rPr>
            </w:pPr>
            <w:r>
              <w:rPr>
                <w:sz w:val="18"/>
              </w:rPr>
              <w:t>理化指标</w:t>
            </w:r>
          </w:p>
        </w:tc>
        <w:tc>
          <w:tcPr>
            <w:tcW w:w="3832" w:type="dxa"/>
          </w:tcPr>
          <w:p w14:paraId="26943037">
            <w:pPr>
              <w:pStyle w:val="11"/>
              <w:spacing w:before="120"/>
              <w:ind w:left="111"/>
              <w:rPr>
                <w:sz w:val="18"/>
              </w:rPr>
            </w:pPr>
            <w:r>
              <w:rPr>
                <w:sz w:val="18"/>
              </w:rPr>
              <w:t>水分（</w:t>
            </w:r>
            <w:r>
              <w:rPr>
                <w:rFonts w:ascii="Times New Roman" w:eastAsia="Times New Roman"/>
                <w:sz w:val="18"/>
              </w:rPr>
              <w:t>%</w:t>
            </w:r>
            <w:r>
              <w:rPr>
                <w:sz w:val="18"/>
              </w:rPr>
              <w:t>）</w:t>
            </w:r>
          </w:p>
        </w:tc>
        <w:tc>
          <w:tcPr>
            <w:tcW w:w="1305" w:type="dxa"/>
          </w:tcPr>
          <w:p w14:paraId="7B247CA2">
            <w:pPr>
              <w:pStyle w:val="11"/>
              <w:spacing w:before="120"/>
              <w:ind w:left="506"/>
              <w:rPr>
                <w:rFonts w:ascii="Times New Roman" w:hAnsi="Times New Roman"/>
                <w:sz w:val="18"/>
              </w:rPr>
            </w:pPr>
            <w:r>
              <w:rPr>
                <w:sz w:val="18"/>
              </w:rPr>
              <w:t>≤</w:t>
            </w:r>
            <w:r>
              <w:rPr>
                <w:rFonts w:ascii="Times New Roman" w:hAnsi="Times New Roman"/>
                <w:sz w:val="18"/>
              </w:rPr>
              <w:t>5.0</w:t>
            </w:r>
          </w:p>
        </w:tc>
        <w:tc>
          <w:tcPr>
            <w:tcW w:w="1300" w:type="dxa"/>
          </w:tcPr>
          <w:p w14:paraId="21A14E68">
            <w:pPr>
              <w:pStyle w:val="11"/>
              <w:spacing w:before="120"/>
              <w:ind w:left="319" w:right="297"/>
              <w:jc w:val="center"/>
              <w:rPr>
                <w:rFonts w:ascii="Times New Roman" w:eastAsia="Times New Roman"/>
                <w:sz w:val="18"/>
              </w:rPr>
            </w:pPr>
            <w:r>
              <w:rPr>
                <w:sz w:val="18"/>
              </w:rPr>
              <w:t>＞</w:t>
            </w:r>
            <w:r>
              <w:rPr>
                <w:rFonts w:ascii="Times New Roman" w:eastAsia="Times New Roman"/>
                <w:sz w:val="18"/>
              </w:rPr>
              <w:t>6</w:t>
            </w:r>
          </w:p>
        </w:tc>
        <w:tc>
          <w:tcPr>
            <w:tcW w:w="1350" w:type="dxa"/>
          </w:tcPr>
          <w:p w14:paraId="7A633923">
            <w:pPr>
              <w:pStyle w:val="11"/>
              <w:spacing w:before="120"/>
              <w:ind w:left="297" w:right="276"/>
              <w:jc w:val="center"/>
              <w:rPr>
                <w:sz w:val="18"/>
              </w:rPr>
            </w:pPr>
            <w:r>
              <w:rPr>
                <w:sz w:val="18"/>
              </w:rPr>
              <w:t>必检</w:t>
            </w:r>
          </w:p>
        </w:tc>
      </w:tr>
      <w:tr w14:paraId="4FA70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8" w:hRule="atLeast"/>
          <w:jc w:val="center"/>
        </w:trPr>
        <w:tc>
          <w:tcPr>
            <w:tcW w:w="1160" w:type="dxa"/>
            <w:vMerge w:val="continue"/>
          </w:tcPr>
          <w:p w14:paraId="4611B888">
            <w:pPr>
              <w:rPr>
                <w:sz w:val="2"/>
                <w:szCs w:val="2"/>
              </w:rPr>
            </w:pPr>
          </w:p>
        </w:tc>
        <w:tc>
          <w:tcPr>
            <w:tcW w:w="3832" w:type="dxa"/>
          </w:tcPr>
          <w:p w14:paraId="5F697C2F">
            <w:pPr>
              <w:pStyle w:val="11"/>
              <w:spacing w:before="120"/>
              <w:ind w:left="111"/>
              <w:rPr>
                <w:sz w:val="18"/>
              </w:rPr>
            </w:pPr>
            <w:r>
              <w:rPr>
                <w:sz w:val="18"/>
              </w:rPr>
              <w:t>氯化钠（</w:t>
            </w:r>
            <w:r>
              <w:rPr>
                <w:rFonts w:ascii="Times New Roman" w:eastAsia="Times New Roman"/>
                <w:sz w:val="18"/>
              </w:rPr>
              <w:t>%</w:t>
            </w:r>
            <w:r>
              <w:rPr>
                <w:sz w:val="18"/>
              </w:rPr>
              <w:t>）</w:t>
            </w:r>
          </w:p>
        </w:tc>
        <w:tc>
          <w:tcPr>
            <w:tcW w:w="1305" w:type="dxa"/>
          </w:tcPr>
          <w:p w14:paraId="58C20B7B">
            <w:pPr>
              <w:pStyle w:val="11"/>
              <w:spacing w:before="120"/>
              <w:ind w:left="482"/>
              <w:rPr>
                <w:rFonts w:ascii="Times New Roman" w:hAnsi="Times New Roman"/>
                <w:sz w:val="18"/>
              </w:rPr>
            </w:pPr>
            <w:r>
              <w:rPr>
                <w:sz w:val="18"/>
              </w:rPr>
              <w:t>≥</w:t>
            </w:r>
            <w:r>
              <w:rPr>
                <w:rFonts w:ascii="Times New Roman" w:hAnsi="Times New Roman"/>
                <w:sz w:val="18"/>
              </w:rPr>
              <w:t>91</w:t>
            </w:r>
          </w:p>
        </w:tc>
        <w:tc>
          <w:tcPr>
            <w:tcW w:w="1300" w:type="dxa"/>
          </w:tcPr>
          <w:p w14:paraId="57EAF086">
            <w:pPr>
              <w:pStyle w:val="11"/>
              <w:spacing w:before="120"/>
              <w:ind w:left="317" w:right="297"/>
              <w:jc w:val="center"/>
              <w:rPr>
                <w:rFonts w:ascii="Times New Roman" w:eastAsia="Times New Roman"/>
                <w:sz w:val="18"/>
              </w:rPr>
            </w:pPr>
            <w:r>
              <w:rPr>
                <w:sz w:val="18"/>
              </w:rPr>
              <w:t>＜</w:t>
            </w:r>
            <w:r>
              <w:rPr>
                <w:rFonts w:ascii="Times New Roman" w:eastAsia="Times New Roman"/>
                <w:sz w:val="18"/>
              </w:rPr>
              <w:t>89.5</w:t>
            </w:r>
          </w:p>
        </w:tc>
        <w:tc>
          <w:tcPr>
            <w:tcW w:w="1350" w:type="dxa"/>
          </w:tcPr>
          <w:p w14:paraId="30E4A0DB">
            <w:pPr>
              <w:pStyle w:val="11"/>
              <w:spacing w:before="120"/>
              <w:ind w:left="297" w:right="276"/>
              <w:jc w:val="center"/>
              <w:rPr>
                <w:sz w:val="18"/>
              </w:rPr>
            </w:pPr>
            <w:r>
              <w:rPr>
                <w:sz w:val="18"/>
              </w:rPr>
              <w:t>必检</w:t>
            </w:r>
          </w:p>
        </w:tc>
      </w:tr>
      <w:tr w14:paraId="45DB1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1160" w:type="dxa"/>
            <w:vMerge w:val="continue"/>
          </w:tcPr>
          <w:p w14:paraId="40E5310F">
            <w:pPr>
              <w:rPr>
                <w:sz w:val="2"/>
                <w:szCs w:val="2"/>
              </w:rPr>
            </w:pPr>
          </w:p>
        </w:tc>
        <w:tc>
          <w:tcPr>
            <w:tcW w:w="3832" w:type="dxa"/>
          </w:tcPr>
          <w:p w14:paraId="2732F498">
            <w:pPr>
              <w:pStyle w:val="11"/>
              <w:spacing w:before="119"/>
              <w:ind w:left="111"/>
              <w:rPr>
                <w:sz w:val="18"/>
              </w:rPr>
            </w:pPr>
            <w:r>
              <w:rPr>
                <w:sz w:val="18"/>
              </w:rPr>
              <w:t>水不溶物（</w:t>
            </w:r>
            <w:r>
              <w:rPr>
                <w:rFonts w:ascii="Times New Roman" w:eastAsia="Times New Roman"/>
                <w:sz w:val="18"/>
              </w:rPr>
              <w:t>%</w:t>
            </w:r>
            <w:r>
              <w:rPr>
                <w:sz w:val="18"/>
              </w:rPr>
              <w:t>）</w:t>
            </w:r>
          </w:p>
        </w:tc>
        <w:tc>
          <w:tcPr>
            <w:tcW w:w="2605" w:type="dxa"/>
            <w:gridSpan w:val="2"/>
          </w:tcPr>
          <w:p w14:paraId="24B16771">
            <w:pPr>
              <w:pStyle w:val="11"/>
              <w:spacing w:before="119"/>
              <w:ind w:left="1041" w:right="1017"/>
              <w:jc w:val="center"/>
              <w:rPr>
                <w:rFonts w:ascii="Times New Roman" w:hAnsi="Times New Roman"/>
                <w:sz w:val="18"/>
              </w:rPr>
            </w:pPr>
            <w:r>
              <w:rPr>
                <w:sz w:val="18"/>
              </w:rPr>
              <w:t>≤</w:t>
            </w:r>
            <w:r>
              <w:rPr>
                <w:rFonts w:ascii="Times New Roman" w:hAnsi="Times New Roman"/>
                <w:sz w:val="18"/>
              </w:rPr>
              <w:t>0.4</w:t>
            </w:r>
          </w:p>
        </w:tc>
        <w:tc>
          <w:tcPr>
            <w:tcW w:w="1350" w:type="dxa"/>
          </w:tcPr>
          <w:p w14:paraId="1ABBB6E3">
            <w:pPr>
              <w:pStyle w:val="11"/>
              <w:spacing w:before="119"/>
              <w:ind w:left="297" w:right="276"/>
              <w:jc w:val="center"/>
              <w:rPr>
                <w:sz w:val="18"/>
              </w:rPr>
            </w:pPr>
            <w:r>
              <w:rPr>
                <w:sz w:val="18"/>
              </w:rPr>
              <w:t>抽检</w:t>
            </w:r>
          </w:p>
        </w:tc>
      </w:tr>
      <w:tr w14:paraId="19031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1160" w:type="dxa"/>
            <w:vMerge w:val="continue"/>
          </w:tcPr>
          <w:p w14:paraId="07D4F6AE">
            <w:pPr>
              <w:rPr>
                <w:sz w:val="2"/>
                <w:szCs w:val="2"/>
              </w:rPr>
            </w:pPr>
          </w:p>
        </w:tc>
        <w:tc>
          <w:tcPr>
            <w:tcW w:w="3832" w:type="dxa"/>
          </w:tcPr>
          <w:p w14:paraId="7A01CBCD">
            <w:pPr>
              <w:pStyle w:val="11"/>
              <w:spacing w:before="122"/>
              <w:ind w:left="111"/>
              <w:rPr>
                <w:sz w:val="18"/>
              </w:rPr>
            </w:pPr>
            <w:r>
              <w:rPr>
                <w:sz w:val="18"/>
              </w:rPr>
              <w:t>粒度（</w:t>
            </w:r>
            <w:r>
              <w:rPr>
                <w:rFonts w:ascii="Times New Roman" w:eastAsia="Times New Roman"/>
                <w:sz w:val="18"/>
              </w:rPr>
              <w:t xml:space="preserve">2.0 mm </w:t>
            </w:r>
            <w:r>
              <w:rPr>
                <w:sz w:val="18"/>
              </w:rPr>
              <w:t>筛上物，</w:t>
            </w:r>
            <w:r>
              <w:rPr>
                <w:rFonts w:ascii="Times New Roman" w:eastAsia="Times New Roman"/>
                <w:sz w:val="18"/>
              </w:rPr>
              <w:t>%</w:t>
            </w:r>
            <w:r>
              <w:rPr>
                <w:sz w:val="18"/>
              </w:rPr>
              <w:t>）</w:t>
            </w:r>
          </w:p>
        </w:tc>
        <w:tc>
          <w:tcPr>
            <w:tcW w:w="2605" w:type="dxa"/>
            <w:gridSpan w:val="2"/>
          </w:tcPr>
          <w:p w14:paraId="3D3B4A28">
            <w:pPr>
              <w:pStyle w:val="11"/>
              <w:spacing w:before="119"/>
              <w:ind w:left="1041" w:right="1015"/>
              <w:jc w:val="center"/>
              <w:rPr>
                <w:rFonts w:ascii="Times New Roman" w:hAnsi="Times New Roman"/>
                <w:sz w:val="18"/>
              </w:rPr>
            </w:pPr>
            <w:r>
              <w:rPr>
                <w:sz w:val="18"/>
              </w:rPr>
              <w:t>≤</w:t>
            </w:r>
            <w:r>
              <w:rPr>
                <w:rFonts w:ascii="Times New Roman" w:hAnsi="Times New Roman"/>
                <w:sz w:val="18"/>
              </w:rPr>
              <w:t>15</w:t>
            </w:r>
          </w:p>
        </w:tc>
        <w:tc>
          <w:tcPr>
            <w:tcW w:w="1350" w:type="dxa"/>
          </w:tcPr>
          <w:p w14:paraId="4BBFF511">
            <w:pPr>
              <w:pStyle w:val="11"/>
              <w:spacing w:before="119"/>
              <w:ind w:left="297" w:right="276"/>
              <w:jc w:val="center"/>
              <w:rPr>
                <w:sz w:val="18"/>
              </w:rPr>
            </w:pPr>
            <w:r>
              <w:rPr>
                <w:sz w:val="18"/>
              </w:rPr>
              <w:t>必检</w:t>
            </w:r>
          </w:p>
        </w:tc>
      </w:tr>
      <w:tr w14:paraId="010AC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1160" w:type="dxa"/>
            <w:vMerge w:val="restart"/>
          </w:tcPr>
          <w:p w14:paraId="0A185E84">
            <w:pPr>
              <w:pStyle w:val="11"/>
              <w:rPr>
                <w:b/>
                <w:sz w:val="18"/>
              </w:rPr>
            </w:pPr>
          </w:p>
          <w:p w14:paraId="5251F8B1">
            <w:pPr>
              <w:pStyle w:val="11"/>
              <w:rPr>
                <w:b/>
                <w:sz w:val="18"/>
              </w:rPr>
            </w:pPr>
          </w:p>
          <w:p w14:paraId="34C0F3CC">
            <w:pPr>
              <w:pStyle w:val="11"/>
              <w:spacing w:before="140"/>
              <w:ind w:left="223"/>
              <w:rPr>
                <w:sz w:val="18"/>
              </w:rPr>
            </w:pPr>
            <w:r>
              <w:rPr>
                <w:sz w:val="18"/>
              </w:rPr>
              <w:t>卫生指标</w:t>
            </w:r>
          </w:p>
        </w:tc>
        <w:tc>
          <w:tcPr>
            <w:tcW w:w="3832" w:type="dxa"/>
          </w:tcPr>
          <w:p w14:paraId="2BAF1781">
            <w:pPr>
              <w:pStyle w:val="11"/>
              <w:spacing w:before="121"/>
              <w:ind w:left="111"/>
              <w:rPr>
                <w:rFonts w:ascii="Times New Roman" w:eastAsia="Times New Roman"/>
                <w:sz w:val="18"/>
              </w:rPr>
            </w:pPr>
            <w:r>
              <w:rPr>
                <w:sz w:val="18"/>
              </w:rPr>
              <w:t>总砷（</w:t>
            </w:r>
            <w:r>
              <w:rPr>
                <w:rFonts w:ascii="Times New Roman" w:eastAsia="Times New Roman"/>
                <w:sz w:val="18"/>
              </w:rPr>
              <w:t>mg/kg)</w:t>
            </w:r>
          </w:p>
        </w:tc>
        <w:tc>
          <w:tcPr>
            <w:tcW w:w="2605" w:type="dxa"/>
            <w:gridSpan w:val="2"/>
          </w:tcPr>
          <w:p w14:paraId="07616F66">
            <w:pPr>
              <w:pStyle w:val="11"/>
              <w:spacing w:before="121"/>
              <w:ind w:left="1036" w:right="1019"/>
              <w:jc w:val="center"/>
              <w:rPr>
                <w:rFonts w:ascii="Times New Roman" w:hAnsi="Times New Roman"/>
                <w:sz w:val="18"/>
              </w:rPr>
            </w:pPr>
            <w:r>
              <w:rPr>
                <w:sz w:val="18"/>
              </w:rPr>
              <w:t>≤</w:t>
            </w:r>
            <w:r>
              <w:rPr>
                <w:rFonts w:ascii="Times New Roman" w:hAnsi="Times New Roman"/>
                <w:sz w:val="18"/>
              </w:rPr>
              <w:t>2</w:t>
            </w:r>
          </w:p>
        </w:tc>
        <w:tc>
          <w:tcPr>
            <w:tcW w:w="1350" w:type="dxa"/>
          </w:tcPr>
          <w:p w14:paraId="5BE2A465">
            <w:pPr>
              <w:pStyle w:val="11"/>
              <w:spacing w:before="121"/>
              <w:ind w:left="297" w:right="276"/>
              <w:jc w:val="center"/>
              <w:rPr>
                <w:sz w:val="18"/>
              </w:rPr>
            </w:pPr>
            <w:r>
              <w:rPr>
                <w:sz w:val="18"/>
              </w:rPr>
              <w:t>抽检</w:t>
            </w:r>
          </w:p>
        </w:tc>
      </w:tr>
      <w:tr w14:paraId="7A5A4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1160" w:type="dxa"/>
            <w:vMerge w:val="continue"/>
          </w:tcPr>
          <w:p w14:paraId="41262411">
            <w:pPr>
              <w:rPr>
                <w:sz w:val="2"/>
                <w:szCs w:val="2"/>
              </w:rPr>
            </w:pPr>
          </w:p>
        </w:tc>
        <w:tc>
          <w:tcPr>
            <w:tcW w:w="3832" w:type="dxa"/>
          </w:tcPr>
          <w:p w14:paraId="42568AFB">
            <w:pPr>
              <w:pStyle w:val="11"/>
              <w:spacing w:before="119"/>
              <w:ind w:left="111"/>
              <w:rPr>
                <w:rFonts w:ascii="Times New Roman" w:eastAsia="Times New Roman"/>
                <w:sz w:val="18"/>
              </w:rPr>
            </w:pPr>
            <w:r>
              <w:rPr>
                <w:sz w:val="18"/>
              </w:rPr>
              <w:t>铅</w:t>
            </w:r>
            <w:r>
              <w:rPr>
                <w:rFonts w:ascii="Times New Roman" w:eastAsia="Times New Roman"/>
                <w:sz w:val="18"/>
              </w:rPr>
              <w:t>( mg/kg)</w:t>
            </w:r>
          </w:p>
        </w:tc>
        <w:tc>
          <w:tcPr>
            <w:tcW w:w="2605" w:type="dxa"/>
            <w:gridSpan w:val="2"/>
          </w:tcPr>
          <w:p w14:paraId="2213D94A">
            <w:pPr>
              <w:pStyle w:val="11"/>
              <w:spacing w:before="119"/>
              <w:ind w:left="1041" w:right="1015"/>
              <w:jc w:val="center"/>
              <w:rPr>
                <w:rFonts w:ascii="Times New Roman" w:hAnsi="Times New Roman"/>
                <w:sz w:val="18"/>
              </w:rPr>
            </w:pPr>
            <w:r>
              <w:rPr>
                <w:sz w:val="18"/>
              </w:rPr>
              <w:t>≤</w:t>
            </w:r>
            <w:r>
              <w:rPr>
                <w:rFonts w:ascii="Times New Roman" w:hAnsi="Times New Roman"/>
                <w:sz w:val="18"/>
              </w:rPr>
              <w:t>10</w:t>
            </w:r>
          </w:p>
        </w:tc>
        <w:tc>
          <w:tcPr>
            <w:tcW w:w="1350" w:type="dxa"/>
          </w:tcPr>
          <w:p w14:paraId="6713CB51">
            <w:pPr>
              <w:pStyle w:val="11"/>
              <w:spacing w:before="119"/>
              <w:ind w:left="297" w:right="276"/>
              <w:jc w:val="center"/>
              <w:rPr>
                <w:sz w:val="18"/>
              </w:rPr>
            </w:pPr>
            <w:r>
              <w:rPr>
                <w:sz w:val="18"/>
              </w:rPr>
              <w:t>抽检</w:t>
            </w:r>
          </w:p>
        </w:tc>
      </w:tr>
      <w:tr w14:paraId="28969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2" w:hRule="atLeast"/>
          <w:jc w:val="center"/>
        </w:trPr>
        <w:tc>
          <w:tcPr>
            <w:tcW w:w="1160" w:type="dxa"/>
            <w:vMerge w:val="continue"/>
          </w:tcPr>
          <w:p w14:paraId="27965A16">
            <w:pPr>
              <w:rPr>
                <w:sz w:val="2"/>
                <w:szCs w:val="2"/>
              </w:rPr>
            </w:pPr>
          </w:p>
        </w:tc>
        <w:tc>
          <w:tcPr>
            <w:tcW w:w="7787" w:type="dxa"/>
            <w:gridSpan w:val="4"/>
          </w:tcPr>
          <w:p w14:paraId="73D6F0F5">
            <w:pPr>
              <w:pStyle w:val="11"/>
              <w:spacing w:before="119"/>
              <w:ind w:left="2219" w:right="2193"/>
              <w:jc w:val="center"/>
              <w:rPr>
                <w:sz w:val="18"/>
              </w:rPr>
            </w:pPr>
            <w:r>
              <w:rPr>
                <w:sz w:val="18"/>
              </w:rPr>
              <w:t>其他卫生指标执行</w:t>
            </w:r>
            <w:r>
              <w:rPr>
                <w:rFonts w:ascii="Times New Roman" w:eastAsia="Times New Roman"/>
                <w:sz w:val="18"/>
              </w:rPr>
              <w:t xml:space="preserve">GB13078-2017 </w:t>
            </w:r>
            <w:r>
              <w:rPr>
                <w:sz w:val="18"/>
              </w:rPr>
              <w:t>规定标准</w:t>
            </w:r>
          </w:p>
        </w:tc>
      </w:tr>
      <w:tr w14:paraId="1D8CB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2" w:hRule="atLeast"/>
          <w:jc w:val="center"/>
        </w:trPr>
        <w:tc>
          <w:tcPr>
            <w:tcW w:w="1160" w:type="dxa"/>
            <w:vMerge w:val="continue"/>
          </w:tcPr>
          <w:p w14:paraId="5FA5913F">
            <w:pPr>
              <w:rPr>
                <w:sz w:val="2"/>
                <w:szCs w:val="2"/>
              </w:rPr>
            </w:pPr>
          </w:p>
        </w:tc>
        <w:tc>
          <w:tcPr>
            <w:tcW w:w="7787" w:type="dxa"/>
            <w:gridSpan w:val="4"/>
          </w:tcPr>
          <w:p w14:paraId="1F63C202">
            <w:pPr>
              <w:spacing w:before="159"/>
              <w:ind w:left="462" w:right="0" w:firstLine="0"/>
              <w:jc w:val="left"/>
              <w:rPr>
                <w:sz w:val="18"/>
              </w:rPr>
            </w:pPr>
            <w:r>
              <w:rPr>
                <w:sz w:val="18"/>
              </w:rPr>
              <w:t>注：</w:t>
            </w:r>
            <w:r>
              <w:rPr>
                <w:rFonts w:ascii="Times New Roman" w:eastAsia="Times New Roman"/>
                <w:sz w:val="18"/>
              </w:rPr>
              <w:t>1</w:t>
            </w:r>
            <w:r>
              <w:rPr>
                <w:sz w:val="18"/>
              </w:rPr>
              <w:t>、粒度、卫生指标不合格，产品到货结块，拒收处置。</w:t>
            </w:r>
          </w:p>
        </w:tc>
      </w:tr>
    </w:tbl>
    <w:p w14:paraId="391EFB8C">
      <w:pPr>
        <w:pStyle w:val="2"/>
        <w:spacing w:before="8"/>
        <w:rPr>
          <w:b/>
          <w:sz w:val="22"/>
        </w:rPr>
      </w:pPr>
    </w:p>
    <w:p w14:paraId="2CB60BC9">
      <w:pPr>
        <w:spacing w:before="76"/>
        <w:ind w:right="0"/>
        <w:jc w:val="left"/>
        <w:rPr>
          <w:b/>
          <w:sz w:val="24"/>
        </w:rPr>
      </w:pPr>
      <w:r>
        <w:rPr>
          <w:rFonts w:ascii="Times New Roman" w:eastAsia="Times New Roman"/>
          <w:b/>
          <w:sz w:val="24"/>
        </w:rPr>
        <w:t>3</w:t>
      </w:r>
      <w:r>
        <w:rPr>
          <w:b/>
          <w:sz w:val="24"/>
        </w:rPr>
        <w:t>、标签标识</w:t>
      </w:r>
    </w:p>
    <w:p w14:paraId="5F7B7520">
      <w:pPr>
        <w:pStyle w:val="2"/>
        <w:spacing w:before="163"/>
      </w:pPr>
      <w:r>
        <w:t xml:space="preserve">标签标识符合 </w:t>
      </w:r>
      <w:r>
        <w:rPr>
          <w:rFonts w:ascii="Times New Roman" w:eastAsia="Times New Roman"/>
        </w:rPr>
        <w:t>GB10648-2013</w:t>
      </w:r>
      <w:r>
        <w:t>中相关要求。</w:t>
      </w:r>
    </w:p>
    <w:p w14:paraId="3F617371">
      <w:pPr>
        <w:spacing w:before="165"/>
        <w:ind w:right="0"/>
        <w:jc w:val="left"/>
        <w:rPr>
          <w:b/>
          <w:sz w:val="24"/>
        </w:rPr>
      </w:pPr>
      <w:r>
        <w:rPr>
          <w:rFonts w:ascii="Times New Roman" w:eastAsia="Times New Roman"/>
          <w:b/>
          <w:sz w:val="24"/>
        </w:rPr>
        <w:t>4</w:t>
      </w:r>
      <w:r>
        <w:rPr>
          <w:b/>
          <w:sz w:val="24"/>
        </w:rPr>
        <w:t>、包装、储存、运输</w:t>
      </w:r>
    </w:p>
    <w:p w14:paraId="13A964E3">
      <w:pPr>
        <w:pStyle w:val="2"/>
        <w:spacing w:before="166"/>
        <w:rPr>
          <w:rFonts w:hint="eastAsia" w:ascii="Times New Roman" w:eastAsia="宋体"/>
          <w:b/>
          <w:sz w:val="24"/>
          <w:lang w:val="en-US" w:eastAsia="zh-CN"/>
        </w:rPr>
      </w:pPr>
      <w:r>
        <w:t xml:space="preserve">执行 </w:t>
      </w:r>
      <w:r>
        <w:rPr>
          <w:rFonts w:ascii="Times New Roman" w:eastAsia="Times New Roman"/>
        </w:rPr>
        <w:t>GB/T21513-2008</w:t>
      </w:r>
      <w:r>
        <w:t>中相关规定。</w:t>
      </w:r>
    </w:p>
    <w:p w14:paraId="10041647">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73B55A3E">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6BD51203">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0E35DEBC">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72D7CF5F">
      <w:pPr>
        <w:pStyle w:val="2"/>
        <w:rPr>
          <w:rFonts w:hint="eastAsia"/>
        </w:rPr>
      </w:pPr>
    </w:p>
    <w:p w14:paraId="55508517">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76E6929D">
      <w:pPr>
        <w:spacing w:line="271" w:lineRule="auto"/>
        <w:rPr>
          <w:rFonts w:ascii="Arial"/>
          <w:sz w:val="21"/>
        </w:rPr>
      </w:pPr>
    </w:p>
    <w:p w14:paraId="0216157C">
      <w:pPr>
        <w:spacing w:line="271" w:lineRule="auto"/>
        <w:rPr>
          <w:rFonts w:ascii="Arial"/>
          <w:sz w:val="21"/>
        </w:rPr>
      </w:pPr>
    </w:p>
    <w:p w14:paraId="053F276D">
      <w:pPr>
        <w:spacing w:line="271" w:lineRule="auto"/>
        <w:rPr>
          <w:rFonts w:ascii="Arial"/>
          <w:sz w:val="21"/>
        </w:rPr>
      </w:pPr>
    </w:p>
    <w:p w14:paraId="703F07E6">
      <w:pPr>
        <w:spacing w:line="271" w:lineRule="auto"/>
        <w:rPr>
          <w:rFonts w:ascii="Arial"/>
          <w:sz w:val="21"/>
        </w:rPr>
      </w:pPr>
    </w:p>
    <w:p w14:paraId="44D85CEC">
      <w:pPr>
        <w:spacing w:line="271" w:lineRule="auto"/>
        <w:rPr>
          <w:rFonts w:ascii="Arial"/>
          <w:sz w:val="21"/>
        </w:rPr>
      </w:pPr>
    </w:p>
    <w:p w14:paraId="3180B7FA">
      <w:pPr>
        <w:spacing w:line="271" w:lineRule="auto"/>
        <w:rPr>
          <w:rFonts w:ascii="Arial"/>
          <w:sz w:val="21"/>
        </w:rPr>
      </w:pPr>
    </w:p>
    <w:p w14:paraId="710E0AC3">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202397F6">
      <w:pPr>
        <w:spacing w:line="241" w:lineRule="auto"/>
        <w:rPr>
          <w:rFonts w:ascii="Arial"/>
          <w:sz w:val="21"/>
        </w:rPr>
      </w:pPr>
    </w:p>
    <w:p w14:paraId="5BDDD9D1">
      <w:pPr>
        <w:spacing w:line="241" w:lineRule="auto"/>
        <w:rPr>
          <w:rFonts w:ascii="Arial"/>
          <w:sz w:val="21"/>
        </w:rPr>
      </w:pPr>
    </w:p>
    <w:p w14:paraId="39D787DF">
      <w:pPr>
        <w:spacing w:line="241" w:lineRule="auto"/>
        <w:rPr>
          <w:rFonts w:ascii="Arial"/>
          <w:sz w:val="21"/>
        </w:rPr>
      </w:pPr>
    </w:p>
    <w:p w14:paraId="3943D205">
      <w:pPr>
        <w:spacing w:line="242" w:lineRule="auto"/>
        <w:rPr>
          <w:rFonts w:ascii="Arial"/>
          <w:sz w:val="21"/>
        </w:rPr>
      </w:pPr>
    </w:p>
    <w:p w14:paraId="1F938BF3">
      <w:pPr>
        <w:spacing w:line="242" w:lineRule="auto"/>
        <w:rPr>
          <w:rFonts w:ascii="Arial"/>
          <w:sz w:val="21"/>
        </w:rPr>
      </w:pPr>
    </w:p>
    <w:p w14:paraId="0FD3C93F">
      <w:pPr>
        <w:spacing w:line="242" w:lineRule="auto"/>
        <w:rPr>
          <w:rFonts w:ascii="Arial"/>
          <w:sz w:val="21"/>
        </w:rPr>
      </w:pPr>
    </w:p>
    <w:p w14:paraId="1B0C4B06">
      <w:pPr>
        <w:spacing w:line="242" w:lineRule="auto"/>
        <w:rPr>
          <w:rFonts w:ascii="Arial"/>
          <w:sz w:val="21"/>
        </w:rPr>
      </w:pPr>
    </w:p>
    <w:p w14:paraId="0B1C95CC">
      <w:pPr>
        <w:spacing w:line="242" w:lineRule="auto"/>
        <w:rPr>
          <w:rFonts w:ascii="Arial"/>
          <w:sz w:val="21"/>
        </w:rPr>
      </w:pPr>
    </w:p>
    <w:p w14:paraId="795E1ACD">
      <w:pPr>
        <w:spacing w:line="242" w:lineRule="auto"/>
        <w:rPr>
          <w:rFonts w:ascii="Arial"/>
          <w:sz w:val="21"/>
        </w:rPr>
      </w:pPr>
    </w:p>
    <w:p w14:paraId="0D181469">
      <w:pPr>
        <w:spacing w:line="242" w:lineRule="auto"/>
        <w:rPr>
          <w:rFonts w:ascii="Arial"/>
          <w:sz w:val="21"/>
        </w:rPr>
      </w:pPr>
    </w:p>
    <w:p w14:paraId="2756365C">
      <w:pPr>
        <w:spacing w:line="242" w:lineRule="auto"/>
        <w:rPr>
          <w:rFonts w:ascii="Arial"/>
          <w:sz w:val="21"/>
        </w:rPr>
      </w:pPr>
    </w:p>
    <w:p w14:paraId="027740CF">
      <w:pPr>
        <w:spacing w:line="242" w:lineRule="auto"/>
        <w:rPr>
          <w:rFonts w:ascii="Arial"/>
          <w:sz w:val="21"/>
        </w:rPr>
      </w:pPr>
    </w:p>
    <w:p w14:paraId="200AA952">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6EDEE38">
      <w:pPr>
        <w:spacing w:line="255" w:lineRule="auto"/>
        <w:rPr>
          <w:rFonts w:ascii="Arial"/>
          <w:sz w:val="21"/>
        </w:rPr>
      </w:pPr>
    </w:p>
    <w:p w14:paraId="635BEF08">
      <w:pPr>
        <w:spacing w:line="255" w:lineRule="auto"/>
        <w:rPr>
          <w:rFonts w:ascii="Arial"/>
          <w:sz w:val="21"/>
        </w:rPr>
      </w:pPr>
    </w:p>
    <w:p w14:paraId="1FA858A5">
      <w:pPr>
        <w:spacing w:line="255" w:lineRule="auto"/>
        <w:rPr>
          <w:rFonts w:ascii="Arial"/>
          <w:sz w:val="21"/>
        </w:rPr>
      </w:pPr>
    </w:p>
    <w:p w14:paraId="4EE0BEBF">
      <w:pPr>
        <w:spacing w:line="255" w:lineRule="auto"/>
        <w:rPr>
          <w:rFonts w:ascii="Arial"/>
          <w:sz w:val="21"/>
        </w:rPr>
      </w:pPr>
    </w:p>
    <w:p w14:paraId="11BE59A8">
      <w:pPr>
        <w:spacing w:line="255" w:lineRule="auto"/>
        <w:rPr>
          <w:rFonts w:ascii="Arial"/>
          <w:sz w:val="21"/>
        </w:rPr>
      </w:pPr>
    </w:p>
    <w:p w14:paraId="0701A046">
      <w:pPr>
        <w:spacing w:line="255" w:lineRule="auto"/>
        <w:rPr>
          <w:rFonts w:ascii="Arial"/>
          <w:sz w:val="21"/>
        </w:rPr>
      </w:pPr>
    </w:p>
    <w:p w14:paraId="73CBEB18">
      <w:pPr>
        <w:spacing w:line="255" w:lineRule="auto"/>
        <w:rPr>
          <w:rFonts w:ascii="Arial"/>
          <w:sz w:val="21"/>
        </w:rPr>
      </w:pPr>
    </w:p>
    <w:p w14:paraId="62F15C29">
      <w:pPr>
        <w:spacing w:line="255" w:lineRule="auto"/>
        <w:rPr>
          <w:rFonts w:ascii="Arial"/>
          <w:sz w:val="21"/>
        </w:rPr>
      </w:pPr>
    </w:p>
    <w:p w14:paraId="3ED0CE4E">
      <w:pPr>
        <w:spacing w:line="256" w:lineRule="auto"/>
        <w:rPr>
          <w:rFonts w:ascii="Arial"/>
          <w:sz w:val="21"/>
        </w:rPr>
      </w:pPr>
    </w:p>
    <w:p w14:paraId="311B5078">
      <w:pPr>
        <w:spacing w:line="256" w:lineRule="auto"/>
        <w:rPr>
          <w:rFonts w:ascii="Arial"/>
          <w:sz w:val="21"/>
        </w:rPr>
      </w:pPr>
    </w:p>
    <w:p w14:paraId="79CD361D">
      <w:pPr>
        <w:spacing w:line="256" w:lineRule="auto"/>
        <w:rPr>
          <w:rFonts w:ascii="Arial"/>
          <w:sz w:val="21"/>
        </w:rPr>
      </w:pPr>
    </w:p>
    <w:p w14:paraId="129AABA1">
      <w:pPr>
        <w:spacing w:line="256" w:lineRule="auto"/>
        <w:rPr>
          <w:rFonts w:ascii="Arial"/>
          <w:sz w:val="21"/>
        </w:rPr>
      </w:pPr>
    </w:p>
    <w:p w14:paraId="32544B62">
      <w:pPr>
        <w:spacing w:line="256" w:lineRule="auto"/>
        <w:rPr>
          <w:rFonts w:ascii="Arial"/>
          <w:sz w:val="21"/>
        </w:rPr>
      </w:pPr>
    </w:p>
    <w:p w14:paraId="02523362">
      <w:pPr>
        <w:spacing w:line="256" w:lineRule="auto"/>
        <w:rPr>
          <w:rFonts w:ascii="Arial"/>
          <w:sz w:val="21"/>
        </w:rPr>
      </w:pPr>
    </w:p>
    <w:p w14:paraId="36B6E4A5">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42FF433">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74AABEF7">
      <w:pPr>
        <w:sectPr>
          <w:headerReference r:id="rId11" w:type="default"/>
          <w:footerReference r:id="rId12" w:type="default"/>
          <w:pgSz w:w="11905" w:h="16840"/>
          <w:pgMar w:top="400" w:right="1785" w:bottom="615" w:left="1785" w:header="0" w:footer="454" w:gutter="0"/>
          <w:pgNumType w:fmt="numberInDash"/>
          <w:cols w:space="720" w:num="1"/>
        </w:sectPr>
      </w:pPr>
    </w:p>
    <w:p w14:paraId="5F18B378">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AFED036">
      <w:pPr>
        <w:spacing w:line="400" w:lineRule="auto"/>
        <w:rPr>
          <w:rFonts w:ascii="Arial"/>
          <w:sz w:val="21"/>
        </w:rPr>
      </w:pPr>
    </w:p>
    <w:p w14:paraId="541FB65A">
      <w:pPr>
        <w:spacing w:before="78" w:line="222" w:lineRule="auto"/>
        <w:ind w:left="282"/>
        <w:rPr>
          <w:rFonts w:ascii="仿宋" w:hAnsi="仿宋" w:eastAsia="仿宋" w:cs="仿宋"/>
          <w:spacing w:val="-6"/>
          <w:sz w:val="24"/>
          <w:szCs w:val="24"/>
        </w:rPr>
      </w:pPr>
    </w:p>
    <w:p w14:paraId="5E9882E2">
      <w:pPr>
        <w:spacing w:before="78" w:line="222" w:lineRule="auto"/>
        <w:ind w:left="282"/>
        <w:rPr>
          <w:rFonts w:ascii="仿宋" w:hAnsi="仿宋" w:eastAsia="仿宋" w:cs="仿宋"/>
          <w:spacing w:val="-6"/>
          <w:sz w:val="24"/>
          <w:szCs w:val="24"/>
        </w:rPr>
      </w:pPr>
    </w:p>
    <w:p w14:paraId="11AF2B52">
      <w:pPr>
        <w:spacing w:before="78" w:line="222" w:lineRule="auto"/>
        <w:ind w:left="282"/>
        <w:rPr>
          <w:rFonts w:hint="eastAsia" w:ascii="仿宋" w:hAnsi="仿宋" w:eastAsia="仿宋" w:cs="仿宋"/>
          <w:spacing w:val="-6"/>
          <w:sz w:val="28"/>
          <w:szCs w:val="28"/>
        </w:rPr>
      </w:pPr>
    </w:p>
    <w:p w14:paraId="537158A9">
      <w:pPr>
        <w:spacing w:before="78" w:line="222" w:lineRule="auto"/>
        <w:ind w:left="282"/>
        <w:rPr>
          <w:rFonts w:hint="eastAsia" w:ascii="仿宋" w:hAnsi="仿宋" w:eastAsia="仿宋" w:cs="仿宋"/>
          <w:spacing w:val="-6"/>
          <w:sz w:val="28"/>
          <w:szCs w:val="28"/>
        </w:rPr>
      </w:pPr>
    </w:p>
    <w:p w14:paraId="4EE5AEF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57B8B23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170532B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6BB42259">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2E7F1179">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477EFD06">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033DC65C">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0CC00C0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09173E45">
      <w:pPr>
        <w:spacing w:line="243" w:lineRule="auto"/>
        <w:rPr>
          <w:rFonts w:hint="eastAsia" w:ascii="仿宋" w:hAnsi="仿宋" w:eastAsia="仿宋" w:cs="仿宋"/>
          <w:sz w:val="22"/>
          <w:szCs w:val="22"/>
        </w:rPr>
      </w:pPr>
    </w:p>
    <w:p w14:paraId="639DE687">
      <w:pPr>
        <w:spacing w:line="243" w:lineRule="auto"/>
        <w:rPr>
          <w:rFonts w:ascii="Arial"/>
          <w:sz w:val="21"/>
        </w:rPr>
      </w:pPr>
    </w:p>
    <w:p w14:paraId="59C61E40">
      <w:pPr>
        <w:spacing w:line="243" w:lineRule="auto"/>
        <w:rPr>
          <w:rFonts w:ascii="Arial"/>
          <w:sz w:val="21"/>
        </w:rPr>
      </w:pPr>
    </w:p>
    <w:p w14:paraId="73403A11">
      <w:pPr>
        <w:spacing w:line="243" w:lineRule="auto"/>
        <w:rPr>
          <w:rFonts w:ascii="Arial"/>
          <w:sz w:val="21"/>
        </w:rPr>
      </w:pPr>
    </w:p>
    <w:p w14:paraId="240B0669">
      <w:pPr>
        <w:spacing w:line="243" w:lineRule="auto"/>
        <w:rPr>
          <w:rFonts w:ascii="Arial"/>
          <w:sz w:val="21"/>
        </w:rPr>
      </w:pPr>
    </w:p>
    <w:p w14:paraId="2CC4E179">
      <w:pPr>
        <w:spacing w:line="243" w:lineRule="auto"/>
        <w:rPr>
          <w:rFonts w:ascii="Arial"/>
          <w:sz w:val="21"/>
        </w:rPr>
      </w:pPr>
    </w:p>
    <w:p w14:paraId="1A8E59E6">
      <w:pPr>
        <w:spacing w:line="243" w:lineRule="auto"/>
        <w:rPr>
          <w:rFonts w:ascii="Arial"/>
          <w:sz w:val="21"/>
        </w:rPr>
      </w:pPr>
    </w:p>
    <w:p w14:paraId="125F5583">
      <w:pPr>
        <w:spacing w:line="243" w:lineRule="auto"/>
        <w:rPr>
          <w:rFonts w:ascii="Arial"/>
          <w:sz w:val="21"/>
        </w:rPr>
      </w:pPr>
    </w:p>
    <w:p w14:paraId="278E06CA">
      <w:pPr>
        <w:spacing w:line="243" w:lineRule="auto"/>
        <w:rPr>
          <w:rFonts w:ascii="Arial"/>
          <w:sz w:val="21"/>
        </w:rPr>
      </w:pPr>
    </w:p>
    <w:p w14:paraId="7CC84438">
      <w:pPr>
        <w:spacing w:line="243" w:lineRule="auto"/>
        <w:rPr>
          <w:rFonts w:ascii="Arial"/>
          <w:sz w:val="21"/>
        </w:rPr>
      </w:pPr>
    </w:p>
    <w:p w14:paraId="2D80B4A1">
      <w:pPr>
        <w:spacing w:line="243" w:lineRule="auto"/>
        <w:rPr>
          <w:rFonts w:ascii="Arial"/>
          <w:sz w:val="21"/>
        </w:rPr>
      </w:pPr>
    </w:p>
    <w:p w14:paraId="4AC3044D">
      <w:pPr>
        <w:spacing w:line="243" w:lineRule="auto"/>
        <w:rPr>
          <w:rFonts w:ascii="Arial"/>
          <w:sz w:val="21"/>
        </w:rPr>
      </w:pPr>
    </w:p>
    <w:p w14:paraId="19C112BB">
      <w:pPr>
        <w:spacing w:line="243" w:lineRule="auto"/>
        <w:rPr>
          <w:rFonts w:ascii="Arial"/>
          <w:sz w:val="21"/>
        </w:rPr>
      </w:pPr>
    </w:p>
    <w:p w14:paraId="3AFC6CE6">
      <w:pPr>
        <w:spacing w:line="243" w:lineRule="auto"/>
        <w:rPr>
          <w:rFonts w:ascii="Arial"/>
          <w:sz w:val="21"/>
        </w:rPr>
      </w:pPr>
    </w:p>
    <w:p w14:paraId="39A3324E">
      <w:pPr>
        <w:spacing w:line="243" w:lineRule="auto"/>
        <w:rPr>
          <w:rFonts w:ascii="Arial"/>
          <w:sz w:val="21"/>
        </w:rPr>
      </w:pPr>
    </w:p>
    <w:p w14:paraId="6085D674">
      <w:pPr>
        <w:spacing w:line="243" w:lineRule="auto"/>
        <w:rPr>
          <w:rFonts w:ascii="Arial"/>
          <w:sz w:val="21"/>
        </w:rPr>
      </w:pPr>
    </w:p>
    <w:p w14:paraId="00B87823">
      <w:pPr>
        <w:spacing w:line="243" w:lineRule="auto"/>
        <w:rPr>
          <w:rFonts w:ascii="Arial"/>
          <w:sz w:val="21"/>
        </w:rPr>
      </w:pPr>
    </w:p>
    <w:p w14:paraId="3319B60B">
      <w:pPr>
        <w:spacing w:line="243" w:lineRule="auto"/>
        <w:rPr>
          <w:rFonts w:ascii="Arial"/>
          <w:sz w:val="21"/>
        </w:rPr>
      </w:pPr>
    </w:p>
    <w:p w14:paraId="3D20E595">
      <w:pPr>
        <w:spacing w:line="243" w:lineRule="auto"/>
        <w:rPr>
          <w:rFonts w:ascii="Arial"/>
          <w:sz w:val="21"/>
        </w:rPr>
      </w:pPr>
    </w:p>
    <w:p w14:paraId="5EEEF0AF">
      <w:pPr>
        <w:spacing w:line="243" w:lineRule="auto"/>
        <w:rPr>
          <w:rFonts w:ascii="Arial"/>
          <w:sz w:val="21"/>
        </w:rPr>
      </w:pPr>
    </w:p>
    <w:p w14:paraId="2114F4B7">
      <w:pPr>
        <w:spacing w:line="243" w:lineRule="auto"/>
        <w:rPr>
          <w:rFonts w:ascii="Arial"/>
          <w:sz w:val="21"/>
        </w:rPr>
      </w:pPr>
    </w:p>
    <w:p w14:paraId="2467D6E8">
      <w:pPr>
        <w:spacing w:line="243" w:lineRule="auto"/>
        <w:rPr>
          <w:rFonts w:ascii="Arial"/>
          <w:sz w:val="21"/>
        </w:rPr>
      </w:pPr>
    </w:p>
    <w:p w14:paraId="36B74180">
      <w:pPr>
        <w:spacing w:line="243" w:lineRule="auto"/>
        <w:rPr>
          <w:rFonts w:ascii="Arial"/>
          <w:sz w:val="21"/>
        </w:rPr>
      </w:pPr>
    </w:p>
    <w:p w14:paraId="6ED5651A">
      <w:pPr>
        <w:spacing w:line="243" w:lineRule="auto"/>
        <w:rPr>
          <w:rFonts w:ascii="Arial"/>
          <w:sz w:val="21"/>
        </w:rPr>
      </w:pPr>
    </w:p>
    <w:p w14:paraId="6126D0BC">
      <w:pPr>
        <w:spacing w:line="243" w:lineRule="auto"/>
        <w:rPr>
          <w:rFonts w:ascii="Arial"/>
          <w:sz w:val="21"/>
        </w:rPr>
      </w:pPr>
    </w:p>
    <w:p w14:paraId="7DD26141">
      <w:pPr>
        <w:spacing w:line="243" w:lineRule="auto"/>
        <w:rPr>
          <w:rFonts w:ascii="Arial"/>
          <w:sz w:val="21"/>
        </w:rPr>
      </w:pPr>
    </w:p>
    <w:p w14:paraId="121CC7C7">
      <w:pPr>
        <w:spacing w:line="243" w:lineRule="auto"/>
        <w:rPr>
          <w:rFonts w:ascii="Arial"/>
          <w:sz w:val="21"/>
        </w:rPr>
      </w:pPr>
    </w:p>
    <w:p w14:paraId="1FD29DC2">
      <w:pPr>
        <w:spacing w:line="243" w:lineRule="auto"/>
        <w:rPr>
          <w:rFonts w:ascii="Arial"/>
          <w:sz w:val="21"/>
        </w:rPr>
      </w:pPr>
    </w:p>
    <w:p w14:paraId="140DB38F">
      <w:pPr>
        <w:spacing w:line="243" w:lineRule="auto"/>
        <w:rPr>
          <w:rFonts w:ascii="Arial"/>
          <w:sz w:val="21"/>
        </w:rPr>
      </w:pPr>
    </w:p>
    <w:p w14:paraId="5D756ED5">
      <w:pPr>
        <w:spacing w:line="243" w:lineRule="auto"/>
        <w:rPr>
          <w:rFonts w:ascii="Arial"/>
          <w:sz w:val="21"/>
        </w:rPr>
      </w:pPr>
    </w:p>
    <w:p w14:paraId="5B127B77">
      <w:pPr>
        <w:spacing w:line="243" w:lineRule="auto"/>
        <w:rPr>
          <w:rFonts w:ascii="Arial"/>
          <w:sz w:val="21"/>
        </w:rPr>
      </w:pPr>
    </w:p>
    <w:p w14:paraId="5CA8E964">
      <w:pPr>
        <w:spacing w:line="243" w:lineRule="auto"/>
        <w:rPr>
          <w:rFonts w:ascii="Arial"/>
          <w:sz w:val="21"/>
        </w:rPr>
      </w:pPr>
    </w:p>
    <w:p w14:paraId="08E669C2">
      <w:pPr>
        <w:spacing w:line="243" w:lineRule="auto"/>
        <w:rPr>
          <w:rFonts w:ascii="Arial"/>
          <w:sz w:val="21"/>
        </w:rPr>
      </w:pPr>
    </w:p>
    <w:p w14:paraId="0DD67848">
      <w:pPr>
        <w:spacing w:line="243" w:lineRule="auto"/>
        <w:rPr>
          <w:rFonts w:ascii="Arial"/>
          <w:sz w:val="21"/>
        </w:rPr>
      </w:pPr>
    </w:p>
    <w:p w14:paraId="4BB791F7">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4095D0CD">
      <w:pPr>
        <w:pStyle w:val="2"/>
      </w:pPr>
    </w:p>
    <w:p w14:paraId="6FE06F4F">
      <w:pPr>
        <w:spacing w:line="243" w:lineRule="auto"/>
        <w:rPr>
          <w:rFonts w:ascii="Arial"/>
          <w:sz w:val="21"/>
        </w:rPr>
      </w:pPr>
    </w:p>
    <w:p w14:paraId="732000FA">
      <w:pPr>
        <w:spacing w:line="243" w:lineRule="auto"/>
        <w:rPr>
          <w:rFonts w:ascii="Arial"/>
          <w:sz w:val="21"/>
        </w:rPr>
      </w:pPr>
    </w:p>
    <w:p w14:paraId="7A295065">
      <w:pPr>
        <w:spacing w:line="244" w:lineRule="auto"/>
        <w:rPr>
          <w:rFonts w:ascii="Arial"/>
          <w:sz w:val="21"/>
        </w:rPr>
      </w:pPr>
    </w:p>
    <w:p w14:paraId="4DA28DC6">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B471DFB">
      <w:pPr>
        <w:spacing w:line="393" w:lineRule="auto"/>
        <w:rPr>
          <w:rFonts w:ascii="Arial"/>
          <w:sz w:val="21"/>
        </w:rPr>
      </w:pPr>
    </w:p>
    <w:p w14:paraId="458C9D47">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7161A84B">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6E0A5E0F">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4F60531F">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26AC5CB9">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446719AF">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D59626E">
      <w:pPr>
        <w:pStyle w:val="2"/>
        <w:rPr>
          <w:rFonts w:ascii="仿宋" w:hAnsi="仿宋" w:eastAsia="仿宋" w:cs="仿宋"/>
          <w:spacing w:val="-4"/>
          <w:sz w:val="24"/>
          <w:szCs w:val="24"/>
        </w:rPr>
      </w:pPr>
    </w:p>
    <w:p w14:paraId="3942EB5B">
      <w:pPr>
        <w:pStyle w:val="2"/>
        <w:rPr>
          <w:rFonts w:ascii="仿宋" w:hAnsi="仿宋" w:eastAsia="仿宋" w:cs="仿宋"/>
          <w:spacing w:val="-4"/>
          <w:sz w:val="24"/>
          <w:szCs w:val="24"/>
        </w:rPr>
      </w:pPr>
    </w:p>
    <w:p w14:paraId="38EDEEF9">
      <w:pPr>
        <w:pStyle w:val="2"/>
        <w:rPr>
          <w:rFonts w:ascii="仿宋" w:hAnsi="仿宋" w:eastAsia="仿宋" w:cs="仿宋"/>
          <w:spacing w:val="-4"/>
          <w:sz w:val="24"/>
          <w:szCs w:val="24"/>
        </w:rPr>
      </w:pPr>
    </w:p>
    <w:p w14:paraId="68D4BFFA">
      <w:pPr>
        <w:pStyle w:val="2"/>
        <w:rPr>
          <w:rFonts w:ascii="仿宋" w:hAnsi="仿宋" w:eastAsia="仿宋" w:cs="仿宋"/>
          <w:spacing w:val="-4"/>
          <w:sz w:val="24"/>
          <w:szCs w:val="24"/>
        </w:rPr>
      </w:pPr>
    </w:p>
    <w:p w14:paraId="0A6AB6DE">
      <w:pPr>
        <w:pStyle w:val="2"/>
        <w:rPr>
          <w:rFonts w:ascii="仿宋" w:hAnsi="仿宋" w:eastAsia="仿宋" w:cs="仿宋"/>
          <w:spacing w:val="-4"/>
          <w:sz w:val="24"/>
          <w:szCs w:val="24"/>
        </w:rPr>
      </w:pPr>
    </w:p>
    <w:p w14:paraId="1CFFB909">
      <w:pPr>
        <w:pStyle w:val="2"/>
        <w:rPr>
          <w:rFonts w:ascii="仿宋" w:hAnsi="仿宋" w:eastAsia="仿宋" w:cs="仿宋"/>
          <w:spacing w:val="-4"/>
          <w:sz w:val="24"/>
          <w:szCs w:val="24"/>
        </w:rPr>
      </w:pPr>
    </w:p>
    <w:p w14:paraId="115CC85B">
      <w:pPr>
        <w:pStyle w:val="2"/>
        <w:rPr>
          <w:rFonts w:ascii="仿宋" w:hAnsi="仿宋" w:eastAsia="仿宋" w:cs="仿宋"/>
          <w:spacing w:val="-4"/>
          <w:sz w:val="24"/>
          <w:szCs w:val="24"/>
        </w:rPr>
      </w:pPr>
    </w:p>
    <w:p w14:paraId="620368F7">
      <w:pPr>
        <w:pStyle w:val="2"/>
        <w:rPr>
          <w:rFonts w:ascii="仿宋" w:hAnsi="仿宋" w:eastAsia="仿宋" w:cs="仿宋"/>
          <w:spacing w:val="-4"/>
          <w:sz w:val="24"/>
          <w:szCs w:val="24"/>
        </w:rPr>
      </w:pPr>
    </w:p>
    <w:p w14:paraId="2379124B">
      <w:pPr>
        <w:pStyle w:val="2"/>
        <w:rPr>
          <w:rFonts w:ascii="仿宋" w:hAnsi="仿宋" w:eastAsia="仿宋" w:cs="仿宋"/>
          <w:spacing w:val="-4"/>
          <w:sz w:val="24"/>
          <w:szCs w:val="24"/>
        </w:rPr>
      </w:pPr>
    </w:p>
    <w:p w14:paraId="371FF3C8">
      <w:pPr>
        <w:pStyle w:val="2"/>
        <w:rPr>
          <w:rFonts w:hint="eastAsia" w:ascii="仿宋" w:hAnsi="仿宋" w:eastAsia="仿宋" w:cs="仿宋"/>
          <w:spacing w:val="-4"/>
          <w:sz w:val="24"/>
          <w:szCs w:val="24"/>
          <w:lang w:eastAsia="zh-CN"/>
        </w:rPr>
      </w:pPr>
    </w:p>
    <w:p w14:paraId="10EDFD14">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AE02270">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6DDEE978">
      <w:pPr>
        <w:sectPr>
          <w:footerReference r:id="rId14" w:type="default"/>
          <w:pgSz w:w="11905" w:h="16840"/>
          <w:pgMar w:top="400" w:right="1693" w:bottom="615" w:left="1716" w:header="0" w:footer="454" w:gutter="0"/>
          <w:pgNumType w:fmt="numberInDash"/>
          <w:cols w:space="720" w:num="1"/>
        </w:sectPr>
      </w:pPr>
    </w:p>
    <w:p w14:paraId="141F9697">
      <w:pPr>
        <w:spacing w:line="243" w:lineRule="auto"/>
        <w:rPr>
          <w:rFonts w:ascii="Arial"/>
          <w:sz w:val="21"/>
        </w:rPr>
      </w:pPr>
    </w:p>
    <w:p w14:paraId="142E1589">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5545215A">
      <w:pPr>
        <w:spacing w:line="326" w:lineRule="auto"/>
        <w:rPr>
          <w:rFonts w:ascii="Arial"/>
          <w:sz w:val="21"/>
        </w:rPr>
      </w:pPr>
    </w:p>
    <w:p w14:paraId="267C3AD2">
      <w:pPr>
        <w:spacing w:line="327" w:lineRule="auto"/>
        <w:rPr>
          <w:rFonts w:ascii="Arial"/>
          <w:sz w:val="21"/>
        </w:rPr>
      </w:pPr>
    </w:p>
    <w:p w14:paraId="7D095553">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551CE8EC">
      <w:pPr>
        <w:spacing w:line="330" w:lineRule="auto"/>
        <w:rPr>
          <w:rFonts w:ascii="Arial"/>
          <w:sz w:val="21"/>
        </w:rPr>
      </w:pPr>
    </w:p>
    <w:p w14:paraId="0DF8908A">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E987BCA">
      <w:pPr>
        <w:spacing w:line="315" w:lineRule="auto"/>
        <w:rPr>
          <w:rFonts w:ascii="Arial"/>
          <w:sz w:val="21"/>
        </w:rPr>
      </w:pPr>
    </w:p>
    <w:p w14:paraId="3CCA23B9">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17671D61">
      <w:pPr>
        <w:spacing w:line="251" w:lineRule="auto"/>
        <w:rPr>
          <w:rFonts w:ascii="Arial"/>
          <w:sz w:val="21"/>
        </w:rPr>
      </w:pPr>
    </w:p>
    <w:p w14:paraId="68F75441">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4110E0D0">
      <w:pPr>
        <w:spacing w:line="291" w:lineRule="auto"/>
        <w:rPr>
          <w:rFonts w:ascii="Arial"/>
          <w:sz w:val="21"/>
        </w:rPr>
      </w:pPr>
    </w:p>
    <w:p w14:paraId="22444EDF">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550E173">
      <w:pPr>
        <w:spacing w:line="355" w:lineRule="auto"/>
        <w:rPr>
          <w:rFonts w:ascii="Arial"/>
          <w:sz w:val="21"/>
        </w:rPr>
      </w:pPr>
    </w:p>
    <w:p w14:paraId="7C3CD284">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64CAA47">
      <w:pPr>
        <w:spacing w:line="310" w:lineRule="auto"/>
        <w:rPr>
          <w:rFonts w:ascii="Arial"/>
          <w:sz w:val="21"/>
        </w:rPr>
      </w:pPr>
    </w:p>
    <w:p w14:paraId="4D9CE3F5">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78AC53FF">
      <w:pPr>
        <w:spacing w:line="289" w:lineRule="auto"/>
        <w:rPr>
          <w:rFonts w:ascii="Arial"/>
          <w:sz w:val="21"/>
        </w:rPr>
      </w:pPr>
    </w:p>
    <w:p w14:paraId="01002AFF">
      <w:pPr>
        <w:spacing w:line="289" w:lineRule="auto"/>
        <w:rPr>
          <w:rFonts w:ascii="Arial"/>
          <w:sz w:val="21"/>
        </w:rPr>
      </w:pPr>
    </w:p>
    <w:p w14:paraId="5AFC7EAD">
      <w:pPr>
        <w:spacing w:line="290" w:lineRule="auto"/>
        <w:rPr>
          <w:rFonts w:ascii="Arial"/>
          <w:sz w:val="21"/>
        </w:rPr>
      </w:pPr>
    </w:p>
    <w:p w14:paraId="090E489A">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531F8AC9">
      <w:pPr>
        <w:spacing w:line="249" w:lineRule="auto"/>
        <w:rPr>
          <w:rFonts w:ascii="Arial"/>
          <w:sz w:val="21"/>
        </w:rPr>
      </w:pPr>
    </w:p>
    <w:p w14:paraId="6BF483DF">
      <w:pPr>
        <w:spacing w:line="249" w:lineRule="auto"/>
        <w:rPr>
          <w:rFonts w:ascii="Arial"/>
          <w:sz w:val="21"/>
        </w:rPr>
      </w:pPr>
    </w:p>
    <w:p w14:paraId="46F71C99">
      <w:pPr>
        <w:spacing w:line="249" w:lineRule="auto"/>
        <w:rPr>
          <w:rFonts w:ascii="Arial"/>
          <w:sz w:val="21"/>
        </w:rPr>
      </w:pPr>
    </w:p>
    <w:p w14:paraId="60FA47C3">
      <w:pPr>
        <w:spacing w:line="250" w:lineRule="auto"/>
        <w:rPr>
          <w:rFonts w:ascii="Arial"/>
          <w:sz w:val="21"/>
        </w:rPr>
      </w:pPr>
    </w:p>
    <w:p w14:paraId="71A33A5E">
      <w:pPr>
        <w:spacing w:line="250" w:lineRule="auto"/>
        <w:rPr>
          <w:rFonts w:ascii="Arial"/>
          <w:sz w:val="21"/>
        </w:rPr>
      </w:pPr>
    </w:p>
    <w:p w14:paraId="762D264B">
      <w:pPr>
        <w:spacing w:line="250" w:lineRule="auto"/>
        <w:rPr>
          <w:rFonts w:ascii="Arial"/>
          <w:sz w:val="21"/>
        </w:rPr>
      </w:pPr>
    </w:p>
    <w:p w14:paraId="7ED1B96B">
      <w:pPr>
        <w:spacing w:line="250" w:lineRule="auto"/>
        <w:rPr>
          <w:rFonts w:ascii="Arial"/>
          <w:sz w:val="21"/>
        </w:rPr>
      </w:pPr>
    </w:p>
    <w:p w14:paraId="340D8E84">
      <w:pPr>
        <w:spacing w:line="250" w:lineRule="auto"/>
        <w:rPr>
          <w:rFonts w:ascii="Arial"/>
          <w:sz w:val="21"/>
        </w:rPr>
      </w:pPr>
    </w:p>
    <w:p w14:paraId="097F406C">
      <w:pPr>
        <w:spacing w:line="250" w:lineRule="auto"/>
        <w:rPr>
          <w:rFonts w:ascii="Arial"/>
          <w:sz w:val="21"/>
        </w:rPr>
      </w:pPr>
    </w:p>
    <w:p w14:paraId="07C32907">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6E78462F">
      <w:pPr>
        <w:sectPr>
          <w:footerReference r:id="rId15" w:type="default"/>
          <w:pgSz w:w="11905" w:h="16840"/>
          <w:pgMar w:top="400" w:right="810" w:bottom="615" w:left="1785" w:header="0" w:footer="454" w:gutter="0"/>
          <w:pgNumType w:fmt="numberInDash"/>
          <w:cols w:space="720" w:num="1"/>
        </w:sectPr>
      </w:pPr>
    </w:p>
    <w:p w14:paraId="38EF3B88">
      <w:pPr>
        <w:spacing w:line="244" w:lineRule="auto"/>
        <w:rPr>
          <w:rFonts w:ascii="Arial"/>
          <w:sz w:val="21"/>
        </w:rPr>
      </w:pPr>
    </w:p>
    <w:p w14:paraId="51BA5286">
      <w:pPr>
        <w:rPr>
          <w:sz w:val="22"/>
          <w:szCs w:val="22"/>
        </w:rPr>
      </w:pPr>
    </w:p>
    <w:p w14:paraId="3A589AEC">
      <w:pPr>
        <w:spacing w:line="317" w:lineRule="auto"/>
        <w:rPr>
          <w:rFonts w:ascii="Arial"/>
          <w:sz w:val="21"/>
        </w:rPr>
      </w:pPr>
    </w:p>
    <w:p w14:paraId="7A71BFF0">
      <w:pPr>
        <w:spacing w:line="317" w:lineRule="auto"/>
        <w:rPr>
          <w:rFonts w:ascii="Arial"/>
          <w:sz w:val="21"/>
        </w:rPr>
      </w:pPr>
    </w:p>
    <w:p w14:paraId="2741674A">
      <w:pPr>
        <w:spacing w:line="318" w:lineRule="auto"/>
        <w:rPr>
          <w:rFonts w:ascii="Arial"/>
          <w:sz w:val="21"/>
        </w:rPr>
      </w:pPr>
    </w:p>
    <w:p w14:paraId="5BA95282">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60396E2B">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5E30A642">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191F71A7">
      <w:pPr>
        <w:spacing w:line="271" w:lineRule="auto"/>
        <w:rPr>
          <w:rFonts w:ascii="Arial"/>
          <w:sz w:val="21"/>
        </w:rPr>
      </w:pPr>
    </w:p>
    <w:p w14:paraId="20822799">
      <w:pPr>
        <w:spacing w:line="271" w:lineRule="auto"/>
        <w:rPr>
          <w:rFonts w:ascii="Arial"/>
          <w:sz w:val="21"/>
        </w:rPr>
      </w:pPr>
    </w:p>
    <w:p w14:paraId="48587DC2">
      <w:pPr>
        <w:spacing w:line="272" w:lineRule="auto"/>
        <w:rPr>
          <w:rFonts w:ascii="Arial"/>
          <w:sz w:val="21"/>
        </w:rPr>
      </w:pPr>
    </w:p>
    <w:p w14:paraId="68FEFC2A">
      <w:pPr>
        <w:spacing w:line="272" w:lineRule="auto"/>
        <w:rPr>
          <w:rFonts w:ascii="Arial"/>
          <w:sz w:val="21"/>
        </w:rPr>
      </w:pPr>
    </w:p>
    <w:p w14:paraId="4394C1C6">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48C8517F">
      <w:pPr>
        <w:spacing w:line="248" w:lineRule="auto"/>
        <w:rPr>
          <w:rFonts w:ascii="Arial"/>
          <w:sz w:val="21"/>
        </w:rPr>
      </w:pPr>
    </w:p>
    <w:p w14:paraId="3CB75F02">
      <w:pPr>
        <w:spacing w:line="249" w:lineRule="auto"/>
        <w:rPr>
          <w:rFonts w:ascii="Arial"/>
          <w:sz w:val="21"/>
        </w:rPr>
      </w:pPr>
    </w:p>
    <w:p w14:paraId="70634643">
      <w:pPr>
        <w:spacing w:line="249" w:lineRule="auto"/>
        <w:rPr>
          <w:rFonts w:ascii="Arial"/>
          <w:sz w:val="21"/>
        </w:rPr>
      </w:pPr>
    </w:p>
    <w:p w14:paraId="1275EDE4">
      <w:pPr>
        <w:spacing w:line="249" w:lineRule="auto"/>
        <w:rPr>
          <w:rFonts w:ascii="Arial"/>
          <w:sz w:val="21"/>
        </w:rPr>
      </w:pPr>
    </w:p>
    <w:p w14:paraId="73ED1EE8">
      <w:pPr>
        <w:spacing w:line="249" w:lineRule="auto"/>
        <w:rPr>
          <w:rFonts w:ascii="Arial"/>
          <w:sz w:val="21"/>
        </w:rPr>
      </w:pPr>
    </w:p>
    <w:p w14:paraId="674D6044">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730366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16F7C592">
      <w:pPr>
        <w:sectPr>
          <w:headerReference r:id="rId16" w:type="default"/>
          <w:footerReference r:id="rId17" w:type="default"/>
          <w:pgSz w:w="11905" w:h="16840"/>
          <w:pgMar w:top="400" w:right="1728" w:bottom="615" w:left="1716" w:header="0" w:footer="454" w:gutter="0"/>
          <w:pgNumType w:fmt="numberInDash"/>
          <w:cols w:space="720" w:num="1"/>
        </w:sectPr>
      </w:pPr>
    </w:p>
    <w:p w14:paraId="3402C3A5">
      <w:pPr>
        <w:spacing w:line="317" w:lineRule="auto"/>
        <w:rPr>
          <w:rFonts w:ascii="Arial"/>
          <w:sz w:val="21"/>
        </w:rPr>
      </w:pPr>
    </w:p>
    <w:p w14:paraId="296917A8">
      <w:pPr>
        <w:spacing w:line="317" w:lineRule="auto"/>
        <w:rPr>
          <w:rFonts w:ascii="Arial"/>
          <w:sz w:val="21"/>
        </w:rPr>
      </w:pPr>
    </w:p>
    <w:p w14:paraId="10692041">
      <w:pPr>
        <w:spacing w:line="318" w:lineRule="auto"/>
        <w:rPr>
          <w:rFonts w:ascii="Arial"/>
          <w:sz w:val="21"/>
        </w:rPr>
      </w:pPr>
    </w:p>
    <w:p w14:paraId="6A000AA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2A46C832"/>
    <w:p w14:paraId="1353246B"/>
    <w:p w14:paraId="0485EC79"/>
    <w:p w14:paraId="5E1E09C8">
      <w:pPr>
        <w:spacing w:line="87" w:lineRule="exact"/>
      </w:pPr>
    </w:p>
    <w:tbl>
      <w:tblPr>
        <w:tblStyle w:val="10"/>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40A98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632D8BF9">
            <w:pPr>
              <w:spacing w:line="321" w:lineRule="auto"/>
              <w:rPr>
                <w:rFonts w:ascii="Arial"/>
                <w:sz w:val="21"/>
              </w:rPr>
            </w:pPr>
          </w:p>
          <w:p w14:paraId="3E345D7F">
            <w:pPr>
              <w:spacing w:line="321" w:lineRule="auto"/>
              <w:rPr>
                <w:rFonts w:ascii="Arial"/>
                <w:sz w:val="21"/>
              </w:rPr>
            </w:pPr>
          </w:p>
          <w:p w14:paraId="2F1A843F">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458EF01">
            <w:pPr>
              <w:rPr>
                <w:rFonts w:ascii="Arial"/>
                <w:sz w:val="21"/>
              </w:rPr>
            </w:pPr>
          </w:p>
        </w:tc>
      </w:tr>
      <w:tr w14:paraId="1B445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06871561">
            <w:pPr>
              <w:spacing w:line="397" w:lineRule="auto"/>
              <w:rPr>
                <w:rFonts w:ascii="Arial"/>
                <w:sz w:val="21"/>
              </w:rPr>
            </w:pPr>
          </w:p>
          <w:p w14:paraId="00BB706D">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1B77E019">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7BF50D8">
            <w:pPr>
              <w:rPr>
                <w:rFonts w:ascii="Arial"/>
                <w:sz w:val="21"/>
              </w:rPr>
            </w:pPr>
          </w:p>
        </w:tc>
      </w:tr>
      <w:tr w14:paraId="25BCF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1226CDBE">
            <w:pPr>
              <w:spacing w:line="417" w:lineRule="auto"/>
              <w:rPr>
                <w:rFonts w:ascii="Arial"/>
                <w:sz w:val="21"/>
              </w:rPr>
            </w:pPr>
          </w:p>
          <w:p w14:paraId="1879AD5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151E994">
            <w:pPr>
              <w:rPr>
                <w:rFonts w:ascii="Arial"/>
                <w:sz w:val="21"/>
              </w:rPr>
            </w:pPr>
          </w:p>
        </w:tc>
      </w:tr>
      <w:tr w14:paraId="3A03E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61941051">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763EA5C"/>
          <w:p w14:paraId="1C1A73A9">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1F53B63B">
      <w:pPr>
        <w:spacing w:line="269" w:lineRule="auto"/>
        <w:rPr>
          <w:rFonts w:ascii="Arial"/>
          <w:sz w:val="21"/>
        </w:rPr>
      </w:pPr>
    </w:p>
    <w:p w14:paraId="7FE1CB93">
      <w:pPr>
        <w:spacing w:line="269" w:lineRule="auto"/>
        <w:rPr>
          <w:rFonts w:ascii="Arial"/>
          <w:sz w:val="21"/>
        </w:rPr>
      </w:pPr>
    </w:p>
    <w:p w14:paraId="1D7F1C06">
      <w:pPr>
        <w:spacing w:line="270" w:lineRule="auto"/>
        <w:rPr>
          <w:rFonts w:ascii="Arial"/>
          <w:sz w:val="21"/>
        </w:rPr>
      </w:pPr>
    </w:p>
    <w:p w14:paraId="41361B84">
      <w:pPr>
        <w:spacing w:line="270" w:lineRule="auto"/>
        <w:rPr>
          <w:rFonts w:ascii="Arial"/>
          <w:sz w:val="21"/>
        </w:rPr>
      </w:pPr>
    </w:p>
    <w:p w14:paraId="5E48B11B">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6D594F4">
      <w:pPr>
        <w:spacing w:line="251" w:lineRule="auto"/>
        <w:rPr>
          <w:rFonts w:ascii="Arial"/>
          <w:sz w:val="21"/>
        </w:rPr>
      </w:pPr>
    </w:p>
    <w:p w14:paraId="346FACEE">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539CC74A">
      <w:pPr>
        <w:spacing w:line="252" w:lineRule="auto"/>
        <w:rPr>
          <w:rFonts w:ascii="Arial"/>
          <w:sz w:val="21"/>
        </w:rPr>
      </w:pPr>
    </w:p>
    <w:p w14:paraId="31DD083D">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668327A">
      <w:pPr>
        <w:sectPr>
          <w:footerReference r:id="rId18" w:type="default"/>
          <w:pgSz w:w="11905" w:h="16840"/>
          <w:pgMar w:top="400" w:right="1284" w:bottom="615" w:left="1665" w:header="0" w:footer="454" w:gutter="0"/>
          <w:pgNumType w:fmt="numberInDash"/>
          <w:cols w:space="720" w:num="1"/>
        </w:sectPr>
      </w:pPr>
    </w:p>
    <w:p w14:paraId="5F7F9B9A">
      <w:pPr>
        <w:spacing w:line="317" w:lineRule="auto"/>
        <w:rPr>
          <w:rFonts w:ascii="Arial"/>
          <w:sz w:val="21"/>
        </w:rPr>
      </w:pPr>
    </w:p>
    <w:p w14:paraId="16764E69">
      <w:pPr>
        <w:spacing w:line="318" w:lineRule="auto"/>
        <w:rPr>
          <w:rFonts w:ascii="Arial"/>
          <w:sz w:val="21"/>
        </w:rPr>
      </w:pPr>
    </w:p>
    <w:p w14:paraId="5883C3B5">
      <w:pPr>
        <w:spacing w:line="318" w:lineRule="auto"/>
        <w:rPr>
          <w:rFonts w:ascii="Arial"/>
          <w:sz w:val="21"/>
        </w:rPr>
      </w:pPr>
    </w:p>
    <w:p w14:paraId="538B86AC">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10"/>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338B1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5C5C8C03">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25E59A1A">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5A7A0217">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1690FE40">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5A5B06BB">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0D466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E8E18E6">
            <w:pPr>
              <w:rPr>
                <w:rFonts w:ascii="Arial"/>
                <w:sz w:val="21"/>
              </w:rPr>
            </w:pPr>
          </w:p>
        </w:tc>
        <w:tc>
          <w:tcPr>
            <w:tcW w:w="1623" w:type="dxa"/>
            <w:vAlign w:val="top"/>
          </w:tcPr>
          <w:p w14:paraId="4C7B9A41">
            <w:pPr>
              <w:rPr>
                <w:rFonts w:ascii="Arial"/>
                <w:sz w:val="21"/>
              </w:rPr>
            </w:pPr>
          </w:p>
        </w:tc>
        <w:tc>
          <w:tcPr>
            <w:tcW w:w="1621" w:type="dxa"/>
            <w:vAlign w:val="top"/>
          </w:tcPr>
          <w:p w14:paraId="25BE7104">
            <w:pPr>
              <w:rPr>
                <w:rFonts w:ascii="Arial"/>
                <w:sz w:val="21"/>
              </w:rPr>
            </w:pPr>
          </w:p>
        </w:tc>
        <w:tc>
          <w:tcPr>
            <w:tcW w:w="1932" w:type="dxa"/>
            <w:vAlign w:val="top"/>
          </w:tcPr>
          <w:p w14:paraId="2CCA9A6E">
            <w:pPr>
              <w:rPr>
                <w:rFonts w:ascii="Arial"/>
                <w:sz w:val="21"/>
              </w:rPr>
            </w:pPr>
          </w:p>
        </w:tc>
        <w:tc>
          <w:tcPr>
            <w:tcW w:w="1363" w:type="dxa"/>
            <w:vAlign w:val="top"/>
          </w:tcPr>
          <w:p w14:paraId="4DEBCECF">
            <w:pPr>
              <w:rPr>
                <w:rFonts w:ascii="Arial"/>
                <w:sz w:val="21"/>
              </w:rPr>
            </w:pPr>
          </w:p>
        </w:tc>
      </w:tr>
      <w:tr w14:paraId="2589B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7874719">
            <w:pPr>
              <w:rPr>
                <w:rFonts w:ascii="Arial"/>
                <w:sz w:val="21"/>
              </w:rPr>
            </w:pPr>
          </w:p>
        </w:tc>
        <w:tc>
          <w:tcPr>
            <w:tcW w:w="1623" w:type="dxa"/>
            <w:vAlign w:val="top"/>
          </w:tcPr>
          <w:p w14:paraId="4751F46F">
            <w:pPr>
              <w:rPr>
                <w:rFonts w:ascii="Arial"/>
                <w:sz w:val="21"/>
              </w:rPr>
            </w:pPr>
          </w:p>
        </w:tc>
        <w:tc>
          <w:tcPr>
            <w:tcW w:w="1621" w:type="dxa"/>
            <w:vAlign w:val="top"/>
          </w:tcPr>
          <w:p w14:paraId="29D8752B">
            <w:pPr>
              <w:rPr>
                <w:rFonts w:ascii="Arial"/>
                <w:sz w:val="21"/>
              </w:rPr>
            </w:pPr>
          </w:p>
        </w:tc>
        <w:tc>
          <w:tcPr>
            <w:tcW w:w="1932" w:type="dxa"/>
            <w:vAlign w:val="top"/>
          </w:tcPr>
          <w:p w14:paraId="4B49C17F">
            <w:pPr>
              <w:rPr>
                <w:rFonts w:ascii="Arial"/>
                <w:sz w:val="21"/>
              </w:rPr>
            </w:pPr>
          </w:p>
        </w:tc>
        <w:tc>
          <w:tcPr>
            <w:tcW w:w="1363" w:type="dxa"/>
            <w:vAlign w:val="top"/>
          </w:tcPr>
          <w:p w14:paraId="220B9A73">
            <w:pPr>
              <w:rPr>
                <w:rFonts w:ascii="Arial"/>
                <w:sz w:val="21"/>
              </w:rPr>
            </w:pPr>
          </w:p>
        </w:tc>
      </w:tr>
      <w:tr w14:paraId="16CFF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48AF558E">
            <w:pPr>
              <w:rPr>
                <w:rFonts w:ascii="Arial"/>
                <w:sz w:val="21"/>
              </w:rPr>
            </w:pPr>
          </w:p>
        </w:tc>
        <w:tc>
          <w:tcPr>
            <w:tcW w:w="1623" w:type="dxa"/>
            <w:vAlign w:val="top"/>
          </w:tcPr>
          <w:p w14:paraId="032879A5">
            <w:pPr>
              <w:rPr>
                <w:rFonts w:ascii="Arial"/>
                <w:sz w:val="21"/>
              </w:rPr>
            </w:pPr>
          </w:p>
        </w:tc>
        <w:tc>
          <w:tcPr>
            <w:tcW w:w="1621" w:type="dxa"/>
            <w:vAlign w:val="top"/>
          </w:tcPr>
          <w:p w14:paraId="57C1D1AC">
            <w:pPr>
              <w:rPr>
                <w:rFonts w:ascii="Arial"/>
                <w:sz w:val="21"/>
              </w:rPr>
            </w:pPr>
          </w:p>
        </w:tc>
        <w:tc>
          <w:tcPr>
            <w:tcW w:w="1932" w:type="dxa"/>
            <w:vAlign w:val="top"/>
          </w:tcPr>
          <w:p w14:paraId="11803E0D">
            <w:pPr>
              <w:rPr>
                <w:rFonts w:ascii="Arial"/>
                <w:sz w:val="21"/>
              </w:rPr>
            </w:pPr>
          </w:p>
        </w:tc>
        <w:tc>
          <w:tcPr>
            <w:tcW w:w="1363" w:type="dxa"/>
            <w:vAlign w:val="top"/>
          </w:tcPr>
          <w:p w14:paraId="7556DDA5">
            <w:pPr>
              <w:rPr>
                <w:rFonts w:ascii="Arial"/>
                <w:sz w:val="21"/>
              </w:rPr>
            </w:pPr>
          </w:p>
        </w:tc>
      </w:tr>
      <w:tr w14:paraId="65BE8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1839A40">
            <w:pPr>
              <w:rPr>
                <w:rFonts w:ascii="Arial"/>
                <w:sz w:val="21"/>
              </w:rPr>
            </w:pPr>
          </w:p>
        </w:tc>
        <w:tc>
          <w:tcPr>
            <w:tcW w:w="1623" w:type="dxa"/>
            <w:vAlign w:val="top"/>
          </w:tcPr>
          <w:p w14:paraId="60B5EF3E">
            <w:pPr>
              <w:rPr>
                <w:rFonts w:ascii="Arial"/>
                <w:sz w:val="21"/>
              </w:rPr>
            </w:pPr>
          </w:p>
        </w:tc>
        <w:tc>
          <w:tcPr>
            <w:tcW w:w="1621" w:type="dxa"/>
            <w:vAlign w:val="top"/>
          </w:tcPr>
          <w:p w14:paraId="19E0EC55">
            <w:pPr>
              <w:rPr>
                <w:rFonts w:ascii="Arial"/>
                <w:sz w:val="21"/>
              </w:rPr>
            </w:pPr>
          </w:p>
        </w:tc>
        <w:tc>
          <w:tcPr>
            <w:tcW w:w="1932" w:type="dxa"/>
            <w:vAlign w:val="top"/>
          </w:tcPr>
          <w:p w14:paraId="54F796E3">
            <w:pPr>
              <w:rPr>
                <w:rFonts w:ascii="Arial"/>
                <w:sz w:val="21"/>
              </w:rPr>
            </w:pPr>
          </w:p>
        </w:tc>
        <w:tc>
          <w:tcPr>
            <w:tcW w:w="1363" w:type="dxa"/>
            <w:vAlign w:val="top"/>
          </w:tcPr>
          <w:p w14:paraId="759B8A6D">
            <w:pPr>
              <w:rPr>
                <w:rFonts w:ascii="Arial"/>
                <w:sz w:val="21"/>
              </w:rPr>
            </w:pPr>
          </w:p>
        </w:tc>
      </w:tr>
      <w:tr w14:paraId="64E57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05E1E8B0">
            <w:pPr>
              <w:rPr>
                <w:rFonts w:ascii="Arial"/>
                <w:sz w:val="21"/>
              </w:rPr>
            </w:pPr>
          </w:p>
        </w:tc>
        <w:tc>
          <w:tcPr>
            <w:tcW w:w="1623" w:type="dxa"/>
            <w:vAlign w:val="top"/>
          </w:tcPr>
          <w:p w14:paraId="4FF566BD">
            <w:pPr>
              <w:rPr>
                <w:rFonts w:ascii="Arial"/>
                <w:sz w:val="21"/>
              </w:rPr>
            </w:pPr>
          </w:p>
        </w:tc>
        <w:tc>
          <w:tcPr>
            <w:tcW w:w="1621" w:type="dxa"/>
            <w:vAlign w:val="top"/>
          </w:tcPr>
          <w:p w14:paraId="402F8E4C">
            <w:pPr>
              <w:rPr>
                <w:rFonts w:ascii="Arial"/>
                <w:sz w:val="21"/>
              </w:rPr>
            </w:pPr>
          </w:p>
        </w:tc>
        <w:tc>
          <w:tcPr>
            <w:tcW w:w="1932" w:type="dxa"/>
            <w:vAlign w:val="top"/>
          </w:tcPr>
          <w:p w14:paraId="7AAC5D4E">
            <w:pPr>
              <w:rPr>
                <w:rFonts w:ascii="Arial"/>
                <w:sz w:val="21"/>
              </w:rPr>
            </w:pPr>
          </w:p>
        </w:tc>
        <w:tc>
          <w:tcPr>
            <w:tcW w:w="1363" w:type="dxa"/>
            <w:vAlign w:val="top"/>
          </w:tcPr>
          <w:p w14:paraId="43DAB4B4">
            <w:pPr>
              <w:rPr>
                <w:rFonts w:ascii="Arial"/>
                <w:sz w:val="21"/>
              </w:rPr>
            </w:pPr>
          </w:p>
        </w:tc>
      </w:tr>
      <w:tr w14:paraId="6AE7B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70F3C9DC">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471C2C7B">
      <w:pPr>
        <w:rPr>
          <w:rFonts w:ascii="Arial"/>
          <w:sz w:val="21"/>
        </w:rPr>
      </w:pPr>
    </w:p>
    <w:p w14:paraId="55D91483">
      <w:pPr>
        <w:spacing w:line="241" w:lineRule="auto"/>
        <w:rPr>
          <w:rFonts w:ascii="Arial"/>
          <w:sz w:val="21"/>
        </w:rPr>
      </w:pPr>
    </w:p>
    <w:p w14:paraId="219E8422">
      <w:pPr>
        <w:pStyle w:val="2"/>
        <w:rPr>
          <w:rFonts w:ascii="Arial"/>
          <w:sz w:val="21"/>
        </w:rPr>
      </w:pPr>
    </w:p>
    <w:p w14:paraId="790EAE29">
      <w:pPr>
        <w:pStyle w:val="2"/>
        <w:rPr>
          <w:rFonts w:ascii="Arial"/>
          <w:sz w:val="21"/>
        </w:rPr>
      </w:pPr>
    </w:p>
    <w:p w14:paraId="6E2040FC">
      <w:pPr>
        <w:pStyle w:val="2"/>
        <w:rPr>
          <w:rFonts w:ascii="Arial"/>
          <w:sz w:val="21"/>
        </w:rPr>
      </w:pPr>
    </w:p>
    <w:p w14:paraId="41849ED8">
      <w:pPr>
        <w:pStyle w:val="2"/>
        <w:rPr>
          <w:rFonts w:ascii="Arial"/>
          <w:sz w:val="21"/>
        </w:rPr>
      </w:pPr>
    </w:p>
    <w:p w14:paraId="4EC8017A">
      <w:pPr>
        <w:pStyle w:val="2"/>
        <w:rPr>
          <w:rFonts w:ascii="Arial"/>
          <w:sz w:val="21"/>
        </w:rPr>
      </w:pPr>
    </w:p>
    <w:p w14:paraId="1E6DDDCE">
      <w:pPr>
        <w:pStyle w:val="2"/>
        <w:rPr>
          <w:rFonts w:ascii="Arial"/>
          <w:sz w:val="21"/>
        </w:rPr>
      </w:pPr>
    </w:p>
    <w:p w14:paraId="2FB503F9">
      <w:pPr>
        <w:pStyle w:val="2"/>
        <w:rPr>
          <w:rFonts w:ascii="Arial"/>
          <w:sz w:val="21"/>
        </w:rPr>
      </w:pPr>
    </w:p>
    <w:p w14:paraId="2846A4EA">
      <w:pPr>
        <w:pStyle w:val="2"/>
        <w:rPr>
          <w:rFonts w:ascii="Arial"/>
          <w:sz w:val="21"/>
        </w:rPr>
      </w:pPr>
    </w:p>
    <w:p w14:paraId="12F07CC7">
      <w:pPr>
        <w:pStyle w:val="2"/>
        <w:rPr>
          <w:rFonts w:ascii="Arial"/>
          <w:sz w:val="21"/>
        </w:rPr>
      </w:pPr>
    </w:p>
    <w:p w14:paraId="13740A70">
      <w:pPr>
        <w:pStyle w:val="2"/>
        <w:rPr>
          <w:rFonts w:ascii="Arial"/>
          <w:sz w:val="21"/>
        </w:rPr>
      </w:pPr>
    </w:p>
    <w:p w14:paraId="3496BBDE">
      <w:pPr>
        <w:pStyle w:val="2"/>
        <w:rPr>
          <w:rFonts w:ascii="Arial"/>
          <w:sz w:val="21"/>
        </w:rPr>
      </w:pPr>
    </w:p>
    <w:p w14:paraId="57F4D4F5">
      <w:pPr>
        <w:pStyle w:val="2"/>
        <w:rPr>
          <w:rFonts w:ascii="Arial"/>
          <w:sz w:val="21"/>
        </w:rPr>
      </w:pPr>
    </w:p>
    <w:p w14:paraId="39F1A451">
      <w:pPr>
        <w:pStyle w:val="2"/>
        <w:rPr>
          <w:rFonts w:ascii="Arial"/>
          <w:sz w:val="21"/>
        </w:rPr>
      </w:pPr>
    </w:p>
    <w:p w14:paraId="6CBB6CCF">
      <w:pPr>
        <w:pStyle w:val="2"/>
        <w:rPr>
          <w:rFonts w:ascii="Arial"/>
          <w:sz w:val="21"/>
        </w:rPr>
      </w:pPr>
    </w:p>
    <w:p w14:paraId="488D2729">
      <w:pPr>
        <w:pStyle w:val="2"/>
        <w:rPr>
          <w:rFonts w:ascii="Arial"/>
          <w:sz w:val="21"/>
        </w:rPr>
      </w:pPr>
    </w:p>
    <w:p w14:paraId="0DC59664">
      <w:pPr>
        <w:pStyle w:val="2"/>
        <w:rPr>
          <w:rFonts w:ascii="Arial"/>
          <w:sz w:val="21"/>
        </w:rPr>
      </w:pPr>
    </w:p>
    <w:p w14:paraId="684E3F65">
      <w:pPr>
        <w:pStyle w:val="2"/>
        <w:rPr>
          <w:rFonts w:ascii="Arial"/>
          <w:sz w:val="21"/>
        </w:rPr>
      </w:pPr>
    </w:p>
    <w:p w14:paraId="04FA5C8D">
      <w:pPr>
        <w:pStyle w:val="2"/>
        <w:rPr>
          <w:rFonts w:ascii="Arial"/>
          <w:sz w:val="21"/>
        </w:rPr>
      </w:pPr>
    </w:p>
    <w:p w14:paraId="39C5EEE1">
      <w:pPr>
        <w:pStyle w:val="2"/>
        <w:rPr>
          <w:rFonts w:ascii="Arial"/>
          <w:sz w:val="21"/>
        </w:rPr>
      </w:pPr>
    </w:p>
    <w:p w14:paraId="290AE0E6">
      <w:pPr>
        <w:pStyle w:val="2"/>
        <w:rPr>
          <w:rFonts w:ascii="Arial"/>
          <w:sz w:val="21"/>
        </w:rPr>
      </w:pPr>
    </w:p>
    <w:p w14:paraId="6F4C544B">
      <w:pPr>
        <w:pStyle w:val="2"/>
        <w:rPr>
          <w:rFonts w:ascii="Arial"/>
          <w:sz w:val="21"/>
        </w:rPr>
      </w:pPr>
    </w:p>
    <w:p w14:paraId="2C793CD7">
      <w:pPr>
        <w:pStyle w:val="2"/>
        <w:rPr>
          <w:rFonts w:ascii="Arial"/>
          <w:sz w:val="21"/>
        </w:rPr>
      </w:pPr>
    </w:p>
    <w:p w14:paraId="0B821229">
      <w:pPr>
        <w:pStyle w:val="2"/>
        <w:rPr>
          <w:rFonts w:ascii="Arial"/>
          <w:sz w:val="21"/>
        </w:rPr>
      </w:pPr>
    </w:p>
    <w:p w14:paraId="7A298219">
      <w:pPr>
        <w:pStyle w:val="2"/>
        <w:rPr>
          <w:rFonts w:ascii="Arial"/>
          <w:sz w:val="21"/>
        </w:rPr>
      </w:pPr>
    </w:p>
    <w:p w14:paraId="5E714476">
      <w:pPr>
        <w:pStyle w:val="2"/>
        <w:rPr>
          <w:rFonts w:ascii="Arial"/>
          <w:sz w:val="21"/>
        </w:rPr>
      </w:pPr>
    </w:p>
    <w:p w14:paraId="01D2CC3C">
      <w:pPr>
        <w:pStyle w:val="2"/>
        <w:rPr>
          <w:rFonts w:ascii="Arial"/>
          <w:sz w:val="21"/>
        </w:rPr>
      </w:pPr>
    </w:p>
    <w:p w14:paraId="75D0AB61">
      <w:pPr>
        <w:pStyle w:val="2"/>
        <w:rPr>
          <w:rFonts w:ascii="Arial"/>
          <w:sz w:val="21"/>
        </w:rPr>
      </w:pPr>
    </w:p>
    <w:p w14:paraId="06EB5A87">
      <w:pPr>
        <w:pStyle w:val="2"/>
        <w:rPr>
          <w:rFonts w:ascii="Arial"/>
          <w:sz w:val="21"/>
        </w:rPr>
      </w:pPr>
    </w:p>
    <w:p w14:paraId="3A33EF04">
      <w:pPr>
        <w:pStyle w:val="2"/>
        <w:rPr>
          <w:rFonts w:ascii="Arial"/>
          <w:sz w:val="21"/>
        </w:rPr>
      </w:pPr>
    </w:p>
    <w:p w14:paraId="1174639D">
      <w:pPr>
        <w:pStyle w:val="2"/>
        <w:rPr>
          <w:rFonts w:ascii="Arial"/>
          <w:sz w:val="21"/>
        </w:rPr>
      </w:pPr>
    </w:p>
    <w:p w14:paraId="0457ACB4">
      <w:pPr>
        <w:pStyle w:val="2"/>
        <w:rPr>
          <w:rFonts w:ascii="Arial"/>
          <w:sz w:val="21"/>
        </w:rPr>
      </w:pPr>
    </w:p>
    <w:p w14:paraId="031002B7">
      <w:pPr>
        <w:spacing w:line="241" w:lineRule="auto"/>
        <w:rPr>
          <w:rFonts w:ascii="Arial"/>
          <w:sz w:val="21"/>
        </w:rPr>
      </w:pPr>
    </w:p>
    <w:p w14:paraId="66E9A03A">
      <w:pPr>
        <w:spacing w:line="241" w:lineRule="auto"/>
        <w:rPr>
          <w:rFonts w:ascii="Arial"/>
          <w:sz w:val="21"/>
        </w:rPr>
      </w:pPr>
    </w:p>
    <w:p w14:paraId="039EC514">
      <w:pPr>
        <w:spacing w:line="242" w:lineRule="auto"/>
        <w:rPr>
          <w:rFonts w:ascii="Arial"/>
          <w:sz w:val="21"/>
        </w:rPr>
      </w:pPr>
    </w:p>
    <w:p w14:paraId="7A84D238">
      <w:pPr>
        <w:spacing w:line="242" w:lineRule="auto"/>
        <w:rPr>
          <w:rFonts w:ascii="Arial"/>
          <w:sz w:val="21"/>
        </w:rPr>
      </w:pPr>
    </w:p>
    <w:p w14:paraId="526B1D8B">
      <w:pPr>
        <w:spacing w:line="242" w:lineRule="auto"/>
        <w:rPr>
          <w:rFonts w:ascii="Arial"/>
          <w:sz w:val="21"/>
        </w:rPr>
      </w:pPr>
    </w:p>
    <w:p w14:paraId="1D2D4CC8">
      <w:pPr>
        <w:spacing w:line="242" w:lineRule="auto"/>
        <w:rPr>
          <w:rFonts w:ascii="Arial"/>
          <w:sz w:val="21"/>
        </w:rPr>
      </w:pPr>
    </w:p>
    <w:p w14:paraId="3ECB8D2E">
      <w:pPr>
        <w:spacing w:line="242" w:lineRule="auto"/>
        <w:rPr>
          <w:rFonts w:ascii="Arial"/>
          <w:sz w:val="21"/>
        </w:rPr>
      </w:pPr>
    </w:p>
    <w:p w14:paraId="1D5D9CC6">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3A9431F"/>
    <w:p w14:paraId="3FE2F06C"/>
    <w:p w14:paraId="6D5AA81F">
      <w:pPr>
        <w:spacing w:line="59" w:lineRule="exact"/>
      </w:pPr>
    </w:p>
    <w:tbl>
      <w:tblPr>
        <w:tblStyle w:val="10"/>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7AC75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1111E92F">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852EE90">
            <w:pPr>
              <w:rPr>
                <w:rFonts w:ascii="Arial"/>
                <w:sz w:val="21"/>
              </w:rPr>
            </w:pPr>
          </w:p>
        </w:tc>
      </w:tr>
      <w:tr w14:paraId="661AF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F1452F1">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4F1274D0">
            <w:pPr>
              <w:rPr>
                <w:rFonts w:ascii="Arial"/>
                <w:sz w:val="21"/>
              </w:rPr>
            </w:pPr>
          </w:p>
        </w:tc>
      </w:tr>
      <w:tr w14:paraId="09789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8FDBF45">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3DCDC86F">
            <w:pPr>
              <w:rPr>
                <w:rFonts w:ascii="Arial"/>
                <w:sz w:val="21"/>
              </w:rPr>
            </w:pPr>
          </w:p>
        </w:tc>
      </w:tr>
      <w:tr w14:paraId="0F2EA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63BCAE8">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FE62E33">
            <w:pPr>
              <w:rPr>
                <w:rFonts w:ascii="Arial"/>
                <w:sz w:val="21"/>
              </w:rPr>
            </w:pPr>
          </w:p>
        </w:tc>
        <w:tc>
          <w:tcPr>
            <w:tcW w:w="2189" w:type="dxa"/>
            <w:gridSpan w:val="3"/>
            <w:vAlign w:val="top"/>
          </w:tcPr>
          <w:p w14:paraId="6BCE23B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5AC1749C">
            <w:pPr>
              <w:rPr>
                <w:rFonts w:ascii="Arial"/>
                <w:sz w:val="21"/>
              </w:rPr>
            </w:pPr>
          </w:p>
        </w:tc>
      </w:tr>
      <w:tr w14:paraId="29380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F575547">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4C008D4B">
            <w:pPr>
              <w:rPr>
                <w:rFonts w:ascii="Arial"/>
                <w:sz w:val="21"/>
              </w:rPr>
            </w:pPr>
          </w:p>
        </w:tc>
      </w:tr>
      <w:tr w14:paraId="7B865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DF2AF4E">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1B94C8E9">
            <w:pPr>
              <w:rPr>
                <w:rFonts w:ascii="Arial"/>
                <w:sz w:val="21"/>
              </w:rPr>
            </w:pPr>
          </w:p>
        </w:tc>
        <w:tc>
          <w:tcPr>
            <w:tcW w:w="1278" w:type="dxa"/>
            <w:gridSpan w:val="2"/>
            <w:vAlign w:val="top"/>
          </w:tcPr>
          <w:p w14:paraId="46A97CAC">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6A3D3E7">
            <w:pPr>
              <w:rPr>
                <w:rFonts w:ascii="Arial"/>
                <w:sz w:val="21"/>
              </w:rPr>
            </w:pPr>
          </w:p>
        </w:tc>
        <w:tc>
          <w:tcPr>
            <w:tcW w:w="1312" w:type="dxa"/>
            <w:gridSpan w:val="2"/>
            <w:vAlign w:val="top"/>
          </w:tcPr>
          <w:p w14:paraId="2DD7EF70">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3CCC602">
            <w:pPr>
              <w:rPr>
                <w:rFonts w:ascii="Arial"/>
                <w:sz w:val="21"/>
              </w:rPr>
            </w:pPr>
          </w:p>
        </w:tc>
      </w:tr>
      <w:tr w14:paraId="435CF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63B4CE48">
            <w:pPr>
              <w:spacing w:line="379" w:lineRule="auto"/>
              <w:rPr>
                <w:rFonts w:ascii="Arial"/>
                <w:sz w:val="21"/>
              </w:rPr>
            </w:pPr>
          </w:p>
          <w:p w14:paraId="6DFA66B1">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4CC07345">
            <w:pPr>
              <w:rPr>
                <w:rFonts w:ascii="Arial"/>
                <w:sz w:val="21"/>
              </w:rPr>
            </w:pPr>
          </w:p>
        </w:tc>
      </w:tr>
    </w:tbl>
    <w:p w14:paraId="2F77894E">
      <w:pPr>
        <w:spacing w:before="78" w:line="315" w:lineRule="exact"/>
        <w:rPr>
          <w:rFonts w:ascii="仿宋" w:hAnsi="仿宋" w:eastAsia="仿宋" w:cs="仿宋"/>
          <w:sz w:val="24"/>
          <w:szCs w:val="24"/>
        </w:rPr>
      </w:pPr>
    </w:p>
    <w:p w14:paraId="0ED5009F">
      <w:pPr>
        <w:pStyle w:val="2"/>
        <w:rPr>
          <w:rFonts w:ascii="仿宋" w:hAnsi="仿宋" w:eastAsia="仿宋" w:cs="仿宋"/>
          <w:sz w:val="24"/>
          <w:szCs w:val="24"/>
        </w:rPr>
      </w:pPr>
    </w:p>
    <w:p w14:paraId="124D0FE3">
      <w:pPr>
        <w:pStyle w:val="2"/>
        <w:rPr>
          <w:rFonts w:ascii="仿宋" w:hAnsi="仿宋" w:eastAsia="仿宋" w:cs="仿宋"/>
          <w:sz w:val="24"/>
          <w:szCs w:val="24"/>
        </w:rPr>
      </w:pPr>
    </w:p>
    <w:p w14:paraId="34A9433D">
      <w:pPr>
        <w:pStyle w:val="2"/>
        <w:rPr>
          <w:rFonts w:ascii="仿宋" w:hAnsi="仿宋" w:eastAsia="仿宋" w:cs="仿宋"/>
          <w:sz w:val="24"/>
          <w:szCs w:val="24"/>
        </w:rPr>
      </w:pPr>
    </w:p>
    <w:p w14:paraId="535FDC05">
      <w:pPr>
        <w:pStyle w:val="2"/>
        <w:rPr>
          <w:rFonts w:ascii="仿宋" w:hAnsi="仿宋" w:eastAsia="仿宋" w:cs="仿宋"/>
          <w:sz w:val="24"/>
          <w:szCs w:val="24"/>
        </w:rPr>
      </w:pPr>
    </w:p>
    <w:p w14:paraId="72BC74C1">
      <w:pPr>
        <w:pStyle w:val="2"/>
        <w:rPr>
          <w:rFonts w:ascii="仿宋" w:hAnsi="仿宋" w:eastAsia="仿宋" w:cs="仿宋"/>
          <w:sz w:val="24"/>
          <w:szCs w:val="24"/>
        </w:rPr>
      </w:pPr>
    </w:p>
    <w:p w14:paraId="314621B9">
      <w:pPr>
        <w:pStyle w:val="2"/>
        <w:rPr>
          <w:rFonts w:ascii="仿宋" w:hAnsi="仿宋" w:eastAsia="仿宋" w:cs="仿宋"/>
          <w:sz w:val="24"/>
          <w:szCs w:val="24"/>
        </w:rPr>
      </w:pPr>
    </w:p>
    <w:p w14:paraId="14F9E9ED">
      <w:pPr>
        <w:pStyle w:val="2"/>
        <w:rPr>
          <w:rFonts w:ascii="仿宋" w:hAnsi="仿宋" w:eastAsia="仿宋" w:cs="仿宋"/>
          <w:sz w:val="24"/>
          <w:szCs w:val="24"/>
        </w:rPr>
      </w:pPr>
    </w:p>
    <w:p w14:paraId="393EC467">
      <w:pPr>
        <w:pStyle w:val="2"/>
        <w:rPr>
          <w:rFonts w:ascii="仿宋" w:hAnsi="仿宋" w:eastAsia="仿宋" w:cs="仿宋"/>
          <w:sz w:val="24"/>
          <w:szCs w:val="24"/>
        </w:rPr>
      </w:pPr>
    </w:p>
    <w:p w14:paraId="6DA3C697">
      <w:pPr>
        <w:pStyle w:val="2"/>
        <w:rPr>
          <w:rFonts w:ascii="仿宋" w:hAnsi="仿宋" w:eastAsia="仿宋" w:cs="仿宋"/>
          <w:sz w:val="24"/>
          <w:szCs w:val="24"/>
        </w:rPr>
      </w:pPr>
    </w:p>
    <w:p w14:paraId="134DCB02">
      <w:pPr>
        <w:pStyle w:val="2"/>
        <w:rPr>
          <w:rFonts w:ascii="仿宋" w:hAnsi="仿宋" w:eastAsia="仿宋" w:cs="仿宋"/>
          <w:sz w:val="24"/>
          <w:szCs w:val="24"/>
        </w:rPr>
      </w:pPr>
    </w:p>
    <w:p w14:paraId="68E294EE">
      <w:pPr>
        <w:pStyle w:val="2"/>
        <w:rPr>
          <w:rFonts w:ascii="仿宋" w:hAnsi="仿宋" w:eastAsia="仿宋" w:cs="仿宋"/>
          <w:sz w:val="24"/>
          <w:szCs w:val="24"/>
        </w:rPr>
      </w:pPr>
    </w:p>
    <w:p w14:paraId="0F0531D6">
      <w:pPr>
        <w:pStyle w:val="2"/>
        <w:rPr>
          <w:rFonts w:ascii="仿宋" w:hAnsi="仿宋" w:eastAsia="仿宋" w:cs="仿宋"/>
          <w:sz w:val="24"/>
          <w:szCs w:val="24"/>
        </w:rPr>
      </w:pPr>
    </w:p>
    <w:p w14:paraId="10D5D2E9">
      <w:pPr>
        <w:pStyle w:val="2"/>
        <w:rPr>
          <w:rFonts w:ascii="仿宋" w:hAnsi="仿宋" w:eastAsia="仿宋" w:cs="仿宋"/>
          <w:sz w:val="24"/>
          <w:szCs w:val="24"/>
        </w:rPr>
      </w:pPr>
    </w:p>
    <w:p w14:paraId="732B2B3F">
      <w:pPr>
        <w:pStyle w:val="2"/>
        <w:rPr>
          <w:rFonts w:ascii="仿宋" w:hAnsi="仿宋" w:eastAsia="仿宋" w:cs="仿宋"/>
          <w:sz w:val="24"/>
          <w:szCs w:val="24"/>
        </w:rPr>
      </w:pPr>
    </w:p>
    <w:p w14:paraId="6DC784EE">
      <w:pPr>
        <w:pStyle w:val="2"/>
        <w:rPr>
          <w:rFonts w:ascii="仿宋" w:hAnsi="仿宋" w:eastAsia="仿宋" w:cs="仿宋"/>
          <w:sz w:val="24"/>
          <w:szCs w:val="24"/>
        </w:rPr>
      </w:pPr>
    </w:p>
    <w:p w14:paraId="7D99EA59">
      <w:pPr>
        <w:pStyle w:val="2"/>
        <w:rPr>
          <w:rFonts w:ascii="仿宋" w:hAnsi="仿宋" w:eastAsia="仿宋" w:cs="仿宋"/>
          <w:sz w:val="24"/>
          <w:szCs w:val="24"/>
        </w:rPr>
      </w:pPr>
    </w:p>
    <w:p w14:paraId="7FCEC64C">
      <w:pPr>
        <w:pStyle w:val="2"/>
        <w:rPr>
          <w:rFonts w:ascii="仿宋" w:hAnsi="仿宋" w:eastAsia="仿宋" w:cs="仿宋"/>
          <w:sz w:val="24"/>
          <w:szCs w:val="24"/>
        </w:rPr>
      </w:pPr>
    </w:p>
    <w:p w14:paraId="58B988EF">
      <w:pPr>
        <w:pStyle w:val="2"/>
        <w:rPr>
          <w:rFonts w:ascii="仿宋" w:hAnsi="仿宋" w:eastAsia="仿宋" w:cs="仿宋"/>
          <w:sz w:val="24"/>
          <w:szCs w:val="24"/>
        </w:rPr>
      </w:pPr>
    </w:p>
    <w:p w14:paraId="504BCC70">
      <w:pPr>
        <w:pStyle w:val="2"/>
        <w:rPr>
          <w:rFonts w:ascii="仿宋" w:hAnsi="仿宋" w:eastAsia="仿宋" w:cs="仿宋"/>
          <w:sz w:val="24"/>
          <w:szCs w:val="24"/>
        </w:rPr>
      </w:pPr>
    </w:p>
    <w:p w14:paraId="349C65BB">
      <w:pPr>
        <w:pStyle w:val="2"/>
        <w:rPr>
          <w:rFonts w:ascii="仿宋" w:hAnsi="仿宋" w:eastAsia="仿宋" w:cs="仿宋"/>
          <w:b/>
          <w:bCs/>
          <w:sz w:val="24"/>
          <w:szCs w:val="24"/>
        </w:rPr>
      </w:pPr>
    </w:p>
    <w:p w14:paraId="2DE33831">
      <w:pPr>
        <w:pStyle w:val="2"/>
        <w:rPr>
          <w:rFonts w:ascii="仿宋" w:hAnsi="仿宋" w:eastAsia="仿宋" w:cs="仿宋"/>
          <w:sz w:val="24"/>
          <w:szCs w:val="24"/>
        </w:rPr>
      </w:pPr>
    </w:p>
    <w:p w14:paraId="5A565E86">
      <w:pPr>
        <w:pStyle w:val="2"/>
        <w:rPr>
          <w:rFonts w:ascii="仿宋" w:hAnsi="仿宋" w:eastAsia="仿宋" w:cs="仿宋"/>
          <w:sz w:val="24"/>
          <w:szCs w:val="24"/>
        </w:rPr>
      </w:pPr>
    </w:p>
    <w:p w14:paraId="100D6CA1">
      <w:pPr>
        <w:pStyle w:val="2"/>
        <w:rPr>
          <w:rFonts w:ascii="仿宋" w:hAnsi="仿宋" w:eastAsia="仿宋" w:cs="仿宋"/>
          <w:sz w:val="24"/>
          <w:szCs w:val="24"/>
        </w:rPr>
      </w:pPr>
    </w:p>
    <w:p w14:paraId="499A9A04">
      <w:pPr>
        <w:pStyle w:val="2"/>
        <w:rPr>
          <w:rFonts w:ascii="仿宋" w:hAnsi="仿宋" w:eastAsia="仿宋" w:cs="仿宋"/>
          <w:sz w:val="24"/>
          <w:szCs w:val="24"/>
        </w:rPr>
      </w:pPr>
    </w:p>
    <w:p w14:paraId="0EB8B617">
      <w:pPr>
        <w:pStyle w:val="2"/>
        <w:rPr>
          <w:rFonts w:ascii="仿宋" w:hAnsi="仿宋" w:eastAsia="仿宋" w:cs="仿宋"/>
          <w:sz w:val="24"/>
          <w:szCs w:val="24"/>
        </w:rPr>
      </w:pPr>
    </w:p>
    <w:p w14:paraId="29805CC9">
      <w:pPr>
        <w:pStyle w:val="2"/>
        <w:rPr>
          <w:rFonts w:ascii="仿宋" w:hAnsi="仿宋" w:eastAsia="仿宋" w:cs="仿宋"/>
          <w:sz w:val="24"/>
          <w:szCs w:val="24"/>
        </w:rPr>
      </w:pPr>
    </w:p>
    <w:p w14:paraId="1135F578">
      <w:pPr>
        <w:pStyle w:val="2"/>
        <w:rPr>
          <w:rFonts w:ascii="仿宋" w:hAnsi="仿宋" w:eastAsia="仿宋" w:cs="仿宋"/>
          <w:sz w:val="24"/>
          <w:szCs w:val="24"/>
        </w:rPr>
      </w:pPr>
    </w:p>
    <w:p w14:paraId="06F8D151">
      <w:pPr>
        <w:pStyle w:val="2"/>
        <w:rPr>
          <w:rFonts w:ascii="仿宋" w:hAnsi="仿宋" w:eastAsia="仿宋" w:cs="仿宋"/>
          <w:sz w:val="24"/>
          <w:szCs w:val="24"/>
        </w:rPr>
      </w:pPr>
    </w:p>
    <w:p w14:paraId="309C3EDB">
      <w:pPr>
        <w:pStyle w:val="2"/>
        <w:rPr>
          <w:rFonts w:ascii="仿宋" w:hAnsi="仿宋" w:eastAsia="仿宋" w:cs="仿宋"/>
          <w:sz w:val="24"/>
          <w:szCs w:val="24"/>
        </w:rPr>
      </w:pPr>
    </w:p>
    <w:p w14:paraId="29C4040D">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22FC9F8F">
      <w:pPr>
        <w:pStyle w:val="2"/>
        <w:rPr>
          <w:rFonts w:ascii="仿宋" w:hAnsi="仿宋" w:eastAsia="仿宋" w:cs="仿宋"/>
          <w:sz w:val="24"/>
          <w:szCs w:val="24"/>
        </w:rPr>
      </w:pPr>
    </w:p>
    <w:p w14:paraId="15AC19B6">
      <w:pPr>
        <w:pStyle w:val="2"/>
        <w:rPr>
          <w:rFonts w:ascii="仿宋" w:hAnsi="仿宋" w:eastAsia="仿宋" w:cs="仿宋"/>
          <w:sz w:val="24"/>
          <w:szCs w:val="24"/>
        </w:rPr>
      </w:pPr>
    </w:p>
    <w:p w14:paraId="5C6D2608">
      <w:pPr>
        <w:pStyle w:val="2"/>
        <w:numPr>
          <w:ilvl w:val="0"/>
          <w:numId w:val="3"/>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3"/>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16EF27F">
      <w:pPr>
        <w:pStyle w:val="2"/>
        <w:rPr>
          <w:rFonts w:ascii="仿宋" w:hAnsi="仿宋" w:eastAsia="仿宋" w:cs="仿宋"/>
          <w:sz w:val="24"/>
          <w:szCs w:val="24"/>
        </w:rPr>
      </w:pPr>
    </w:p>
    <w:p w14:paraId="7C2F0490">
      <w:pPr>
        <w:pStyle w:val="2"/>
        <w:rPr>
          <w:rFonts w:ascii="仿宋" w:hAnsi="仿宋" w:eastAsia="仿宋" w:cs="仿宋"/>
          <w:sz w:val="24"/>
          <w:szCs w:val="24"/>
        </w:rPr>
      </w:pPr>
    </w:p>
    <w:p w14:paraId="0C8A1F93">
      <w:pPr>
        <w:pStyle w:val="2"/>
        <w:rPr>
          <w:rFonts w:ascii="仿宋" w:hAnsi="仿宋" w:eastAsia="仿宋" w:cs="仿宋"/>
          <w:sz w:val="24"/>
          <w:szCs w:val="24"/>
        </w:rPr>
      </w:pPr>
    </w:p>
    <w:p w14:paraId="4877EE4E">
      <w:pPr>
        <w:pStyle w:val="2"/>
        <w:rPr>
          <w:rFonts w:ascii="仿宋" w:hAnsi="仿宋" w:eastAsia="仿宋" w:cs="仿宋"/>
          <w:sz w:val="24"/>
          <w:szCs w:val="24"/>
        </w:rPr>
      </w:pPr>
    </w:p>
    <w:p w14:paraId="1047F0CC">
      <w:pPr>
        <w:pStyle w:val="2"/>
        <w:rPr>
          <w:rFonts w:ascii="仿宋" w:hAnsi="仿宋" w:eastAsia="仿宋" w:cs="仿宋"/>
          <w:sz w:val="24"/>
          <w:szCs w:val="24"/>
        </w:rPr>
      </w:pPr>
    </w:p>
    <w:p w14:paraId="4FC3D7A3">
      <w:pPr>
        <w:pStyle w:val="2"/>
        <w:rPr>
          <w:rFonts w:ascii="仿宋" w:hAnsi="仿宋" w:eastAsia="仿宋" w:cs="仿宋"/>
          <w:sz w:val="24"/>
          <w:szCs w:val="24"/>
        </w:rPr>
      </w:pPr>
    </w:p>
    <w:p w14:paraId="3F0623E4">
      <w:pPr>
        <w:pStyle w:val="2"/>
        <w:rPr>
          <w:rFonts w:ascii="仿宋" w:hAnsi="仿宋" w:eastAsia="仿宋" w:cs="仿宋"/>
          <w:sz w:val="24"/>
          <w:szCs w:val="24"/>
        </w:rPr>
      </w:pPr>
    </w:p>
    <w:p w14:paraId="46CE8644">
      <w:pPr>
        <w:pStyle w:val="2"/>
        <w:rPr>
          <w:rFonts w:ascii="仿宋" w:hAnsi="仿宋" w:eastAsia="仿宋" w:cs="仿宋"/>
          <w:sz w:val="24"/>
          <w:szCs w:val="24"/>
        </w:rPr>
      </w:pPr>
    </w:p>
    <w:p w14:paraId="6C65F7B8">
      <w:pPr>
        <w:pStyle w:val="2"/>
        <w:rPr>
          <w:rFonts w:ascii="仿宋" w:hAnsi="仿宋" w:eastAsia="仿宋" w:cs="仿宋"/>
          <w:sz w:val="24"/>
          <w:szCs w:val="24"/>
        </w:rPr>
      </w:pPr>
    </w:p>
    <w:p w14:paraId="5D6189BC">
      <w:pPr>
        <w:pStyle w:val="2"/>
        <w:rPr>
          <w:rFonts w:ascii="仿宋" w:hAnsi="仿宋" w:eastAsia="仿宋" w:cs="仿宋"/>
          <w:sz w:val="24"/>
          <w:szCs w:val="24"/>
        </w:rPr>
      </w:pPr>
    </w:p>
    <w:p w14:paraId="13AC1D35">
      <w:pPr>
        <w:pStyle w:val="2"/>
        <w:rPr>
          <w:rFonts w:ascii="仿宋" w:hAnsi="仿宋" w:eastAsia="仿宋" w:cs="仿宋"/>
          <w:sz w:val="24"/>
          <w:szCs w:val="24"/>
        </w:rPr>
      </w:pPr>
    </w:p>
    <w:p w14:paraId="5F756520">
      <w:pPr>
        <w:pStyle w:val="2"/>
        <w:rPr>
          <w:rFonts w:ascii="仿宋" w:hAnsi="仿宋" w:eastAsia="仿宋" w:cs="仿宋"/>
          <w:sz w:val="24"/>
          <w:szCs w:val="24"/>
        </w:rPr>
      </w:pPr>
    </w:p>
    <w:p w14:paraId="5092501D">
      <w:pPr>
        <w:pStyle w:val="2"/>
        <w:rPr>
          <w:rFonts w:ascii="仿宋" w:hAnsi="仿宋" w:eastAsia="仿宋" w:cs="仿宋"/>
          <w:sz w:val="24"/>
          <w:szCs w:val="24"/>
        </w:rPr>
      </w:pPr>
    </w:p>
    <w:p w14:paraId="046EE955">
      <w:pPr>
        <w:pStyle w:val="2"/>
        <w:rPr>
          <w:rFonts w:ascii="仿宋" w:hAnsi="仿宋" w:eastAsia="仿宋" w:cs="仿宋"/>
          <w:sz w:val="24"/>
          <w:szCs w:val="24"/>
        </w:rPr>
      </w:pPr>
    </w:p>
    <w:p w14:paraId="21D3233E">
      <w:pPr>
        <w:pStyle w:val="2"/>
        <w:rPr>
          <w:rFonts w:ascii="仿宋" w:hAnsi="仿宋" w:eastAsia="仿宋" w:cs="仿宋"/>
          <w:sz w:val="24"/>
          <w:szCs w:val="24"/>
        </w:rPr>
      </w:pPr>
    </w:p>
    <w:p w14:paraId="1BD54ADE">
      <w:pPr>
        <w:pStyle w:val="2"/>
        <w:rPr>
          <w:rFonts w:ascii="仿宋" w:hAnsi="仿宋" w:eastAsia="仿宋" w:cs="仿宋"/>
          <w:sz w:val="24"/>
          <w:szCs w:val="24"/>
        </w:rPr>
      </w:pPr>
    </w:p>
    <w:p w14:paraId="347432B2">
      <w:pPr>
        <w:pStyle w:val="2"/>
        <w:rPr>
          <w:rFonts w:ascii="仿宋" w:hAnsi="仿宋" w:eastAsia="仿宋" w:cs="仿宋"/>
          <w:sz w:val="24"/>
          <w:szCs w:val="24"/>
        </w:rPr>
      </w:pPr>
    </w:p>
    <w:p w14:paraId="29CBCE82">
      <w:pPr>
        <w:pStyle w:val="2"/>
        <w:rPr>
          <w:rFonts w:ascii="仿宋" w:hAnsi="仿宋" w:eastAsia="仿宋" w:cs="仿宋"/>
          <w:sz w:val="24"/>
          <w:szCs w:val="24"/>
        </w:rPr>
      </w:pPr>
    </w:p>
    <w:p w14:paraId="3E5F08F6">
      <w:pPr>
        <w:pStyle w:val="2"/>
        <w:rPr>
          <w:rFonts w:ascii="仿宋" w:hAnsi="仿宋" w:eastAsia="仿宋" w:cs="仿宋"/>
          <w:sz w:val="24"/>
          <w:szCs w:val="24"/>
        </w:rPr>
      </w:pPr>
    </w:p>
    <w:p w14:paraId="6C86B701">
      <w:pPr>
        <w:pStyle w:val="2"/>
        <w:rPr>
          <w:rFonts w:ascii="仿宋" w:hAnsi="仿宋" w:eastAsia="仿宋" w:cs="仿宋"/>
          <w:sz w:val="24"/>
          <w:szCs w:val="24"/>
        </w:rPr>
      </w:pPr>
    </w:p>
    <w:p w14:paraId="762A2FDC">
      <w:pPr>
        <w:pStyle w:val="2"/>
        <w:rPr>
          <w:rFonts w:ascii="仿宋" w:hAnsi="仿宋" w:eastAsia="仿宋" w:cs="仿宋"/>
          <w:sz w:val="24"/>
          <w:szCs w:val="24"/>
        </w:rPr>
      </w:pPr>
    </w:p>
    <w:p w14:paraId="0DDBEC0B">
      <w:pPr>
        <w:pStyle w:val="2"/>
        <w:rPr>
          <w:rFonts w:ascii="仿宋" w:hAnsi="仿宋" w:eastAsia="仿宋" w:cs="仿宋"/>
          <w:sz w:val="24"/>
          <w:szCs w:val="24"/>
        </w:rPr>
      </w:pPr>
    </w:p>
    <w:p w14:paraId="34FD940E">
      <w:pPr>
        <w:pStyle w:val="2"/>
        <w:rPr>
          <w:rFonts w:ascii="仿宋" w:hAnsi="仿宋" w:eastAsia="仿宋" w:cs="仿宋"/>
          <w:sz w:val="24"/>
          <w:szCs w:val="24"/>
        </w:rPr>
      </w:pPr>
    </w:p>
    <w:p w14:paraId="40DA6C1B">
      <w:pPr>
        <w:pStyle w:val="2"/>
        <w:rPr>
          <w:rFonts w:ascii="仿宋" w:hAnsi="仿宋" w:eastAsia="仿宋" w:cs="仿宋"/>
          <w:sz w:val="24"/>
          <w:szCs w:val="24"/>
        </w:rPr>
      </w:pPr>
    </w:p>
    <w:p w14:paraId="5D0AD478">
      <w:pPr>
        <w:pStyle w:val="2"/>
        <w:rPr>
          <w:rFonts w:ascii="仿宋" w:hAnsi="仿宋" w:eastAsia="仿宋" w:cs="仿宋"/>
          <w:sz w:val="24"/>
          <w:szCs w:val="24"/>
        </w:rPr>
      </w:pPr>
    </w:p>
    <w:p w14:paraId="3D2C12EF">
      <w:pPr>
        <w:pStyle w:val="2"/>
        <w:rPr>
          <w:rFonts w:ascii="仿宋" w:hAnsi="仿宋" w:eastAsia="仿宋" w:cs="仿宋"/>
          <w:sz w:val="24"/>
          <w:szCs w:val="24"/>
        </w:rPr>
      </w:pPr>
    </w:p>
    <w:p w14:paraId="2F6A7C56">
      <w:pPr>
        <w:pStyle w:val="2"/>
        <w:rPr>
          <w:rFonts w:ascii="仿宋" w:hAnsi="仿宋" w:eastAsia="仿宋" w:cs="仿宋"/>
          <w:sz w:val="24"/>
          <w:szCs w:val="24"/>
        </w:rPr>
      </w:pPr>
    </w:p>
    <w:p w14:paraId="489FE83A">
      <w:pPr>
        <w:pStyle w:val="2"/>
        <w:rPr>
          <w:rFonts w:ascii="仿宋" w:hAnsi="仿宋" w:eastAsia="仿宋" w:cs="仿宋"/>
          <w:sz w:val="24"/>
          <w:szCs w:val="24"/>
        </w:rPr>
      </w:pPr>
    </w:p>
    <w:p w14:paraId="3F5F051F">
      <w:pPr>
        <w:pStyle w:val="2"/>
        <w:rPr>
          <w:rFonts w:ascii="仿宋" w:hAnsi="仿宋" w:eastAsia="仿宋" w:cs="仿宋"/>
          <w:sz w:val="24"/>
          <w:szCs w:val="24"/>
        </w:rPr>
      </w:pPr>
    </w:p>
    <w:p w14:paraId="6C786987">
      <w:pPr>
        <w:pStyle w:val="2"/>
        <w:rPr>
          <w:rFonts w:ascii="仿宋" w:hAnsi="仿宋" w:eastAsia="仿宋" w:cs="仿宋"/>
          <w:sz w:val="24"/>
          <w:szCs w:val="24"/>
        </w:rPr>
      </w:pPr>
    </w:p>
    <w:p w14:paraId="7DEED94E">
      <w:pPr>
        <w:pStyle w:val="2"/>
        <w:rPr>
          <w:rFonts w:ascii="仿宋" w:hAnsi="仿宋" w:eastAsia="仿宋" w:cs="仿宋"/>
          <w:sz w:val="24"/>
          <w:szCs w:val="24"/>
        </w:rPr>
      </w:pPr>
    </w:p>
    <w:p w14:paraId="51954336">
      <w:pPr>
        <w:pStyle w:val="2"/>
        <w:rPr>
          <w:rFonts w:ascii="仿宋" w:hAnsi="仿宋" w:eastAsia="仿宋" w:cs="仿宋"/>
          <w:sz w:val="24"/>
          <w:szCs w:val="24"/>
        </w:rPr>
      </w:pPr>
    </w:p>
    <w:p w14:paraId="71CA97BB">
      <w:pPr>
        <w:pStyle w:val="2"/>
        <w:rPr>
          <w:rFonts w:ascii="仿宋" w:hAnsi="仿宋" w:eastAsia="仿宋" w:cs="仿宋"/>
          <w:sz w:val="24"/>
          <w:szCs w:val="24"/>
        </w:rPr>
      </w:pPr>
    </w:p>
    <w:p w14:paraId="591DDE63">
      <w:pPr>
        <w:pStyle w:val="2"/>
        <w:rPr>
          <w:rFonts w:ascii="仿宋" w:hAnsi="仿宋" w:eastAsia="仿宋" w:cs="仿宋"/>
          <w:sz w:val="24"/>
          <w:szCs w:val="24"/>
        </w:rPr>
      </w:pPr>
    </w:p>
    <w:p w14:paraId="5F08969A">
      <w:pPr>
        <w:pStyle w:val="2"/>
        <w:rPr>
          <w:rFonts w:ascii="仿宋" w:hAnsi="仿宋" w:eastAsia="仿宋" w:cs="仿宋"/>
          <w:sz w:val="24"/>
          <w:szCs w:val="24"/>
        </w:rPr>
      </w:pPr>
    </w:p>
    <w:p w14:paraId="4B8ECE76">
      <w:pPr>
        <w:pStyle w:val="2"/>
        <w:rPr>
          <w:rFonts w:ascii="仿宋" w:hAnsi="仿宋" w:eastAsia="仿宋" w:cs="仿宋"/>
          <w:sz w:val="24"/>
          <w:szCs w:val="24"/>
        </w:rPr>
      </w:pPr>
    </w:p>
    <w:p w14:paraId="13187180">
      <w:pPr>
        <w:pStyle w:val="2"/>
        <w:rPr>
          <w:rFonts w:ascii="仿宋" w:hAnsi="仿宋" w:eastAsia="仿宋" w:cs="仿宋"/>
          <w:sz w:val="24"/>
          <w:szCs w:val="24"/>
        </w:rPr>
      </w:pPr>
    </w:p>
    <w:p w14:paraId="7DBA7729">
      <w:pPr>
        <w:pStyle w:val="2"/>
        <w:rPr>
          <w:rFonts w:ascii="仿宋" w:hAnsi="仿宋" w:eastAsia="仿宋" w:cs="仿宋"/>
          <w:sz w:val="24"/>
          <w:szCs w:val="24"/>
        </w:rPr>
      </w:pPr>
    </w:p>
    <w:p w14:paraId="704C65CE">
      <w:pPr>
        <w:pStyle w:val="2"/>
        <w:rPr>
          <w:rFonts w:ascii="仿宋" w:hAnsi="仿宋" w:eastAsia="仿宋" w:cs="仿宋"/>
          <w:sz w:val="24"/>
          <w:szCs w:val="24"/>
        </w:rPr>
      </w:pPr>
    </w:p>
    <w:p w14:paraId="23F9E878">
      <w:pPr>
        <w:pStyle w:val="2"/>
        <w:rPr>
          <w:rFonts w:ascii="仿宋" w:hAnsi="仿宋" w:eastAsia="仿宋" w:cs="仿宋"/>
          <w:sz w:val="24"/>
          <w:szCs w:val="24"/>
        </w:rPr>
      </w:pPr>
    </w:p>
    <w:p w14:paraId="138846E6">
      <w:pPr>
        <w:pStyle w:val="2"/>
        <w:rPr>
          <w:rFonts w:ascii="仿宋" w:hAnsi="仿宋" w:eastAsia="仿宋" w:cs="仿宋"/>
          <w:sz w:val="24"/>
          <w:szCs w:val="24"/>
        </w:rPr>
      </w:pPr>
    </w:p>
    <w:p w14:paraId="669397CE">
      <w:pPr>
        <w:pStyle w:val="2"/>
        <w:rPr>
          <w:rFonts w:ascii="仿宋" w:hAnsi="仿宋" w:eastAsia="仿宋" w:cs="仿宋"/>
          <w:sz w:val="24"/>
          <w:szCs w:val="24"/>
        </w:rPr>
      </w:pPr>
    </w:p>
    <w:p w14:paraId="4A10C3DA">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0229A6B">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C0D9A">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FA0A4C">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0FA0A4C">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F9771">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A2D494">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4EA2D494">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C5FD5">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0F2539">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40F2539">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98861">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682F4F">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5B682F4F">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B5F50">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64C1AF">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E64C1AF">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C8E7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0F11B">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B50F11B">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24785">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D56CD6">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7D56CD6">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E7AF9">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C41F5C">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8C41F5C">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BCE5B">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47E855">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047E855">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A5B02">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E4B3DE">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9E4B3DE">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212EA">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甘肃前进牧业科技有限责任公司</w:t>
    </w:r>
  </w:p>
  <w:p w14:paraId="7FA88091">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D3AA4">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甘肃前进牧业科技有限责任公司</w:t>
    </w:r>
  </w:p>
  <w:p w14:paraId="16F227FE">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89C87">
    <w:pPr>
      <w:spacing w:line="213" w:lineRule="auto"/>
      <w:ind w:left="3215"/>
    </w:pPr>
    <w:r>
      <w:rPr>
        <w:rFonts w:hint="eastAsia" w:ascii="仿宋" w:hAnsi="仿宋" w:eastAsia="仿宋" w:cs="仿宋"/>
        <w:spacing w:val="15"/>
        <w:sz w:val="21"/>
        <w:szCs w:val="21"/>
        <w:lang w:val="en-US" w:eastAsia="zh-CN"/>
      </w:rPr>
      <w:t xml:space="preserve">甘肃前进牧业科技有限责任公司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C53F8">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F31E9">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ascii="仿宋" w:hAnsi="仿宋" w:eastAsia="仿宋" w:cs="仿宋"/>
        <w:sz w:val="28"/>
        <w:szCs w:val="28"/>
      </w:rPr>
    </w:lvl>
  </w:abstractNum>
  <w:abstractNum w:abstractNumId="2">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20A66CF"/>
    <w:rsid w:val="040C02F2"/>
    <w:rsid w:val="04DE22EF"/>
    <w:rsid w:val="073F4952"/>
    <w:rsid w:val="078925D1"/>
    <w:rsid w:val="0ADC2694"/>
    <w:rsid w:val="0D085104"/>
    <w:rsid w:val="115C1D0D"/>
    <w:rsid w:val="131A3B1D"/>
    <w:rsid w:val="1958496D"/>
    <w:rsid w:val="20C560FB"/>
    <w:rsid w:val="22887589"/>
    <w:rsid w:val="22C33582"/>
    <w:rsid w:val="254A5578"/>
    <w:rsid w:val="26595E1C"/>
    <w:rsid w:val="29A415D2"/>
    <w:rsid w:val="2B100A97"/>
    <w:rsid w:val="2C204F9C"/>
    <w:rsid w:val="2F1F675C"/>
    <w:rsid w:val="311410F8"/>
    <w:rsid w:val="323C065F"/>
    <w:rsid w:val="34A90430"/>
    <w:rsid w:val="365F7B64"/>
    <w:rsid w:val="385C0B47"/>
    <w:rsid w:val="3A1D0D76"/>
    <w:rsid w:val="3B743BE0"/>
    <w:rsid w:val="40081B38"/>
    <w:rsid w:val="42F368F2"/>
    <w:rsid w:val="43881600"/>
    <w:rsid w:val="4445400D"/>
    <w:rsid w:val="44B00A3B"/>
    <w:rsid w:val="4C83266E"/>
    <w:rsid w:val="53252A3D"/>
    <w:rsid w:val="55624B4D"/>
    <w:rsid w:val="55FE2687"/>
    <w:rsid w:val="57FA519D"/>
    <w:rsid w:val="59270DD1"/>
    <w:rsid w:val="5E736FCC"/>
    <w:rsid w:val="5EDF1B01"/>
    <w:rsid w:val="5F0E271E"/>
    <w:rsid w:val="631725C7"/>
    <w:rsid w:val="648E3ABE"/>
    <w:rsid w:val="691D392F"/>
    <w:rsid w:val="707B5D4B"/>
    <w:rsid w:val="72D8479F"/>
    <w:rsid w:val="74CC105E"/>
    <w:rsid w:val="74EC0C5A"/>
    <w:rsid w:val="76C014C1"/>
    <w:rsid w:val="76DD770C"/>
    <w:rsid w:val="773C3348"/>
    <w:rsid w:val="79862FA6"/>
    <w:rsid w:val="7A5C221C"/>
    <w:rsid w:val="7AF73267"/>
    <w:rsid w:val="7FB104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1"/>
    <w:basedOn w:val="1"/>
    <w:qFormat/>
    <w:uiPriority w:val="1"/>
    <w:pPr>
      <w:ind w:left="1420"/>
      <w:outlineLvl w:val="1"/>
    </w:pPr>
    <w:rPr>
      <w:rFonts w:ascii="宋体" w:hAnsi="宋体" w:eastAsia="宋体" w:cs="宋体"/>
      <w:b/>
      <w:bCs/>
      <w:sz w:val="24"/>
      <w:szCs w:val="24"/>
      <w:lang w:val="zh-CN" w:eastAsia="zh-CN" w:bidi="zh-CN"/>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autoRedefine/>
    <w:qFormat/>
    <w:uiPriority w:val="0"/>
    <w:rPr>
      <w:color w:val="0000FF"/>
      <w:u w:val="single"/>
    </w:rPr>
  </w:style>
  <w:style w:type="table" w:customStyle="1" w:styleId="10">
    <w:name w:val="Table Normal"/>
    <w:autoRedefine/>
    <w:semiHidden/>
    <w:unhideWhenUsed/>
    <w:qFormat/>
    <w:uiPriority w:val="0"/>
    <w:tblPr>
      <w:tblCellMar>
        <w:top w:w="0" w:type="dxa"/>
        <w:left w:w="0" w:type="dxa"/>
        <w:bottom w:w="0" w:type="dxa"/>
        <w:right w:w="0" w:type="dxa"/>
      </w:tblCellMar>
    </w:tblPr>
  </w:style>
  <w:style w:type="paragraph" w:customStyle="1" w:styleId="11">
    <w:name w:val="Table Paragraph"/>
    <w:basedOn w:val="1"/>
    <w:autoRedefine/>
    <w:qFormat/>
    <w:uiPriority w:val="1"/>
    <w:rPr>
      <w:rFonts w:ascii="宋体" w:hAnsi="宋体" w:eastAsia="宋体" w:cs="宋体"/>
      <w:lang w:val="zh-CN" w:eastAsia="zh-CN" w:bidi="zh-CN"/>
    </w:rPr>
  </w:style>
  <w:style w:type="paragraph" w:customStyle="1" w:styleId="12">
    <w:name w:val="55550"/>
    <w:basedOn w:val="1"/>
    <w:autoRedefine/>
    <w:qFormat/>
    <w:uiPriority w:val="0"/>
    <w:pPr>
      <w:jc w:val="center"/>
    </w:pPr>
    <w:rPr>
      <w:rFonts w:cs="Times New Roman"/>
      <w:szCs w:val="22"/>
    </w:rPr>
  </w:style>
  <w:style w:type="paragraph" w:customStyle="1" w:styleId="13">
    <w:name w:val="段"/>
    <w:autoRedefine/>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1848</Words>
  <Characters>2030</Characters>
  <TotalTime>0</TotalTime>
  <ScaleCrop>false</ScaleCrop>
  <LinksUpToDate>false</LinksUpToDate>
  <CharactersWithSpaces>3042</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2025-05-12T04:06:07Z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2052-12.1.0.20784</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