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2100吨压片玉米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QJKJ-CG-YPYM-20250425</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4C219B">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0496E9B7"/>
    <w:p w14:paraId="7431F628"/>
    <w:p w14:paraId="4D110C41"/>
    <w:p w14:paraId="0BCB7239"/>
    <w:p w14:paraId="66E49566"/>
    <w:p w14:paraId="14453B4D">
      <w:pPr>
        <w:spacing w:line="19" w:lineRule="exact"/>
      </w:pPr>
    </w:p>
    <w:p w14:paraId="6A6645D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5F953E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973"/>
        <w:gridCol w:w="6360"/>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73"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60"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73"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60"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73"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60"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2100吨压片玉米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73"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60"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73"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60"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根据各牧场月计划进行供货</w:t>
            </w:r>
            <w:bookmarkStart w:id="0" w:name="_GoBack"/>
            <w:r>
              <w:rPr>
                <w:rFonts w:hint="eastAsia" w:ascii="仿宋" w:hAnsi="仿宋" w:eastAsia="仿宋" w:cs="仿宋"/>
                <w:spacing w:val="-11"/>
                <w:sz w:val="24"/>
                <w:szCs w:val="24"/>
                <w:lang w:val="en-US" w:eastAsia="zh-CN"/>
              </w:rPr>
              <w:t>（2025年4月至2025年6月）</w:t>
            </w:r>
            <w:bookmarkEnd w:id="0"/>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73"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60"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2100吨压片玉米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73"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6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73"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60" w:type="dxa"/>
            <w:vAlign w:val="center"/>
          </w:tcPr>
          <w:p w14:paraId="632FF7D3">
            <w:pPr>
              <w:widowControl w:val="0"/>
              <w:spacing w:before="305" w:line="212" w:lineRule="auto"/>
              <w:jc w:val="center"/>
              <w:rPr>
                <w:rStyle w:val="8"/>
                <w:rFonts w:hint="eastAsia" w:ascii="仿宋" w:hAnsi="仿宋" w:eastAsia="仿宋" w:cs="仿宋"/>
                <w:color w:val="auto"/>
                <w:spacing w:val="-11"/>
                <w:sz w:val="24"/>
                <w:szCs w:val="24"/>
                <w:u w:val="none"/>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25</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8"/>
                <w:rFonts w:ascii="仿宋" w:hAnsi="仿宋" w:eastAsia="仿宋" w:cs="仿宋"/>
                <w:color w:val="auto"/>
                <w:spacing w:val="-11"/>
                <w:sz w:val="24"/>
                <w:szCs w:val="24"/>
                <w:u w:val="none"/>
              </w:rPr>
              <w:t>时之前</w:t>
            </w:r>
            <w:r>
              <w:rPr>
                <w:rStyle w:val="8"/>
                <w:rFonts w:hint="eastAsia" w:ascii="仿宋" w:hAnsi="仿宋" w:eastAsia="仿宋" w:cs="仿宋"/>
                <w:color w:val="auto"/>
                <w:spacing w:val="-11"/>
                <w:sz w:val="24"/>
                <w:szCs w:val="24"/>
                <w:u w:val="none"/>
                <w:lang w:val="en-US" w:eastAsia="zh-CN"/>
              </w:rPr>
              <w:t>将投标文件加盖公章后</w:t>
            </w:r>
            <w:r>
              <w:rPr>
                <w:rFonts w:hint="eastAsia" w:ascii="仿宋" w:hAnsi="仿宋" w:eastAsia="仿宋" w:cs="仿宋"/>
                <w:spacing w:val="-11"/>
                <w:sz w:val="24"/>
                <w:szCs w:val="24"/>
                <w:lang w:val="en-US" w:eastAsia="zh-CN"/>
              </w:rPr>
              <w:t>上传至招投标系统。招投标系统地址</w:t>
            </w:r>
            <w:r>
              <w:rPr>
                <w:rFonts w:hint="eastAsia" w:ascii="仿宋" w:hAnsi="仿宋" w:eastAsia="仿宋" w:cs="仿宋"/>
                <w:color w:val="0000FF"/>
                <w:spacing w:val="-11"/>
                <w:sz w:val="24"/>
                <w:szCs w:val="24"/>
                <w:lang w:val="en-US" w:eastAsia="zh-CN"/>
              </w:rPr>
              <w:t>：</w:t>
            </w:r>
            <w:r>
              <w:rPr>
                <w:rStyle w:val="8"/>
                <w:rFonts w:hint="eastAsia" w:ascii="仿宋" w:hAnsi="仿宋" w:eastAsia="仿宋" w:cs="仿宋"/>
                <w:color w:val="0000FF"/>
                <w:spacing w:val="-11"/>
                <w:sz w:val="24"/>
                <w:szCs w:val="24"/>
                <w:u w:val="none"/>
                <w:lang w:val="en-US" w:eastAsia="zh-CN"/>
              </w:rPr>
              <w:t>http://bidding-customer.erm.qjmyjt.com。</w:t>
            </w:r>
          </w:p>
          <w:p w14:paraId="18462311">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73"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60"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73"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60"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00AE0D73">
      <w:pPr>
        <w:spacing w:line="235" w:lineRule="exact"/>
      </w:pPr>
    </w:p>
    <w:p w14:paraId="760E66EA">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E951FA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val="en-US" w:eastAsia="zh-CN"/>
        </w:rPr>
        <w:t xml:space="preserve"> </w:t>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8DFA3C8">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3FBC69A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3759137">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F4DC6AE">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A09057B">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86072EF">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center"/>
          </w:tcPr>
          <w:p w14:paraId="0A5334B8">
            <w:pPr>
              <w:spacing w:before="216" w:line="222" w:lineRule="auto"/>
              <w:ind w:left="585"/>
              <w:jc w:val="center"/>
              <w:rPr>
                <w:rFonts w:ascii="仿宋" w:hAnsi="仿宋" w:eastAsia="仿宋" w:cs="仿宋"/>
                <w:sz w:val="24"/>
                <w:szCs w:val="24"/>
              </w:rPr>
            </w:pPr>
            <w:r>
              <w:rPr>
                <w:rFonts w:ascii="仿宋" w:hAnsi="仿宋" w:eastAsia="仿宋" w:cs="仿宋"/>
                <w:spacing w:val="-4"/>
                <w:sz w:val="24"/>
                <w:szCs w:val="24"/>
              </w:rPr>
              <w:t>序号</w:t>
            </w:r>
          </w:p>
        </w:tc>
        <w:tc>
          <w:tcPr>
            <w:tcW w:w="1623" w:type="dxa"/>
            <w:vAlign w:val="center"/>
          </w:tcPr>
          <w:p w14:paraId="1A81F17B">
            <w:pPr>
              <w:spacing w:before="215" w:line="221" w:lineRule="auto"/>
              <w:ind w:left="584"/>
              <w:jc w:val="center"/>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center"/>
          </w:tcPr>
          <w:p w14:paraId="38FA97E2">
            <w:pPr>
              <w:spacing w:before="215" w:line="221" w:lineRule="auto"/>
              <w:jc w:val="center"/>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压片玉米等级</w:t>
            </w:r>
          </w:p>
        </w:tc>
        <w:tc>
          <w:tcPr>
            <w:tcW w:w="1621" w:type="dxa"/>
            <w:vAlign w:val="center"/>
          </w:tcPr>
          <w:p w14:paraId="69BCEEFF">
            <w:pPr>
              <w:spacing w:before="216" w:line="223" w:lineRule="auto"/>
              <w:ind w:firstLine="230" w:firstLineChars="100"/>
              <w:jc w:val="center"/>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center"/>
          </w:tcPr>
          <w:p w14:paraId="3BF6302C">
            <w:pPr>
              <w:spacing w:before="215" w:line="221" w:lineRule="auto"/>
              <w:ind w:left="252"/>
              <w:jc w:val="center"/>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center"/>
          </w:tcPr>
          <w:p w14:paraId="7942295A">
            <w:pPr>
              <w:spacing w:before="216" w:line="224" w:lineRule="auto"/>
              <w:ind w:left="58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center"/>
          </w:tcPr>
          <w:p w14:paraId="0E8A3544">
            <w:pPr>
              <w:jc w:val="center"/>
              <w:rPr>
                <w:rFonts w:ascii="Arial"/>
                <w:sz w:val="21"/>
              </w:rPr>
            </w:pPr>
          </w:p>
        </w:tc>
        <w:tc>
          <w:tcPr>
            <w:tcW w:w="1623" w:type="dxa"/>
            <w:vAlign w:val="center"/>
          </w:tcPr>
          <w:p w14:paraId="43CFE172">
            <w:pPr>
              <w:jc w:val="center"/>
              <w:rPr>
                <w:rFonts w:ascii="Arial"/>
                <w:sz w:val="21"/>
              </w:rPr>
            </w:pPr>
          </w:p>
        </w:tc>
        <w:tc>
          <w:tcPr>
            <w:tcW w:w="1621" w:type="dxa"/>
            <w:vAlign w:val="center"/>
          </w:tcPr>
          <w:p w14:paraId="52883D70">
            <w:pPr>
              <w:jc w:val="center"/>
              <w:rPr>
                <w:rFonts w:hint="eastAsia" w:ascii="Arial" w:eastAsia="宋体"/>
                <w:sz w:val="21"/>
                <w:lang w:val="en-US" w:eastAsia="zh-CN"/>
              </w:rPr>
            </w:pPr>
          </w:p>
        </w:tc>
        <w:tc>
          <w:tcPr>
            <w:tcW w:w="1621" w:type="dxa"/>
            <w:vAlign w:val="center"/>
          </w:tcPr>
          <w:p w14:paraId="5141135A">
            <w:pPr>
              <w:jc w:val="center"/>
              <w:rPr>
                <w:rFonts w:ascii="Arial"/>
                <w:sz w:val="21"/>
              </w:rPr>
            </w:pPr>
          </w:p>
        </w:tc>
        <w:tc>
          <w:tcPr>
            <w:tcW w:w="1932" w:type="dxa"/>
            <w:vAlign w:val="center"/>
          </w:tcPr>
          <w:p w14:paraId="0EC97D41">
            <w:pPr>
              <w:jc w:val="center"/>
              <w:rPr>
                <w:rFonts w:ascii="Arial"/>
                <w:sz w:val="21"/>
              </w:rPr>
            </w:pPr>
          </w:p>
        </w:tc>
        <w:tc>
          <w:tcPr>
            <w:tcW w:w="1363" w:type="dxa"/>
            <w:vAlign w:val="center"/>
          </w:tcPr>
          <w:p w14:paraId="6C87714F">
            <w:pPr>
              <w:jc w:val="cente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C1C1FEC"/>
    <w:rsid w:val="0D085104"/>
    <w:rsid w:val="0F094E6A"/>
    <w:rsid w:val="0F8B4A78"/>
    <w:rsid w:val="131A3B1D"/>
    <w:rsid w:val="13CA7DF8"/>
    <w:rsid w:val="14DD3007"/>
    <w:rsid w:val="1570056B"/>
    <w:rsid w:val="1BD0774E"/>
    <w:rsid w:val="1E532B51"/>
    <w:rsid w:val="20C560FB"/>
    <w:rsid w:val="20D409DF"/>
    <w:rsid w:val="22887589"/>
    <w:rsid w:val="26F17114"/>
    <w:rsid w:val="34A90430"/>
    <w:rsid w:val="365F7B64"/>
    <w:rsid w:val="385C0B47"/>
    <w:rsid w:val="3F46578C"/>
    <w:rsid w:val="40081B38"/>
    <w:rsid w:val="43881600"/>
    <w:rsid w:val="4445400D"/>
    <w:rsid w:val="44B00A3B"/>
    <w:rsid w:val="4843078A"/>
    <w:rsid w:val="4D7D6E2D"/>
    <w:rsid w:val="4FF51C24"/>
    <w:rsid w:val="52EF7BF0"/>
    <w:rsid w:val="53252A3D"/>
    <w:rsid w:val="59270DD1"/>
    <w:rsid w:val="5AF12886"/>
    <w:rsid w:val="60D1153F"/>
    <w:rsid w:val="61AD6766"/>
    <w:rsid w:val="631725C7"/>
    <w:rsid w:val="689C668C"/>
    <w:rsid w:val="691D392F"/>
    <w:rsid w:val="705A515D"/>
    <w:rsid w:val="707B5D4B"/>
    <w:rsid w:val="72D8479F"/>
    <w:rsid w:val="746D5E06"/>
    <w:rsid w:val="74CC105E"/>
    <w:rsid w:val="76C014C1"/>
    <w:rsid w:val="773C3348"/>
    <w:rsid w:val="7AF73267"/>
    <w:rsid w:val="7D754C7A"/>
    <w:rsid w:val="7F040F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868</Words>
  <Characters>998</Characters>
  <TotalTime>2</TotalTime>
  <ScaleCrop>false</ScaleCrop>
  <LinksUpToDate>false</LinksUpToDate>
  <CharactersWithSpaces>1028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2025-04-22T03:51:11Z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