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甘肃蜀汉牧业有限公司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30吨过瘤胃豆粕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SHMY-CG-GLWDP-20250310</w:t>
      </w:r>
    </w:p>
    <w:p w14:paraId="7EDCCA43">
      <w:pPr>
        <w:spacing w:before="234" w:line="368" w:lineRule="auto"/>
        <w:ind w:left="1182" w:leftChars="563" w:right="1070" w:firstLine="579" w:firstLineChars="18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甘肃蜀汉牧业有限公司</w:t>
      </w:r>
      <w:r>
        <w:rPr>
          <w:rFonts w:ascii="仿宋" w:hAnsi="仿宋" w:eastAsia="仿宋" w:cs="仿宋"/>
          <w:sz w:val="32"/>
          <w:szCs w:val="32"/>
        </w:rPr>
        <w:t xml:space="preserve"> </w:t>
      </w:r>
    </w:p>
    <w:p w14:paraId="6288E0F8">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C0AD78D">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542A8B3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7265582">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甘肃蜀汉牧业有限公司</w:t>
            </w:r>
            <w:r>
              <w:rPr>
                <w:rFonts w:hint="eastAsia" w:ascii="仿宋" w:hAnsi="仿宋" w:eastAsia="仿宋" w:cs="仿宋"/>
                <w:spacing w:val="-2"/>
                <w:position w:val="17"/>
                <w:sz w:val="24"/>
                <w:szCs w:val="24"/>
                <w:lang w:val="en-US" w:eastAsia="zh-CN"/>
              </w:rPr>
              <w:t>30吨过瘤胃豆粕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30吨过瘤胃豆粕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8ED78AE">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3</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10</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272E9754">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7FCA10F">
      <w:pPr>
        <w:spacing w:line="235" w:lineRule="exact"/>
      </w:pPr>
    </w:p>
    <w:p w14:paraId="28813C1E">
      <w:pPr>
        <w:sectPr>
          <w:headerReference r:id="rId9" w:type="default"/>
          <w:footerReference r:id="rId10" w:type="default"/>
          <w:pgSz w:w="11905" w:h="16840"/>
          <w:pgMar w:top="1183" w:right="1667" w:bottom="1041" w:left="1671" w:header="882" w:footer="853" w:gutter="0"/>
          <w:pgNumType w:fmt="numberInDash"/>
          <w:cols w:space="720" w:num="1"/>
        </w:sectPr>
      </w:pPr>
    </w:p>
    <w:p w14:paraId="671A308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24"/>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color w:val="auto"/>
          <w:sz w:val="32"/>
          <w:szCs w:val="24"/>
          <w:lang w:val="en-US" w:eastAsia="zh-CN"/>
        </w:rPr>
      </w:pPr>
      <w:r>
        <w:rPr>
          <w:rFonts w:hint="eastAsia" w:ascii="仿宋" w:hAnsi="仿宋" w:eastAsia="仿宋" w:cs="仿宋"/>
          <w:b/>
          <w:color w:val="auto"/>
          <w:sz w:val="32"/>
          <w:szCs w:val="24"/>
          <w:lang w:val="en-US" w:eastAsia="zh-CN"/>
        </w:rPr>
        <w:t>过瘤胃豆粕</w:t>
      </w:r>
    </w:p>
    <w:p w14:paraId="2DCA5AB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color w:val="auto"/>
          <w:sz w:val="32"/>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1514"/>
        <w:gridCol w:w="1514"/>
        <w:gridCol w:w="1630"/>
        <w:gridCol w:w="1515"/>
        <w:gridCol w:w="1515"/>
      </w:tblGrid>
      <w:tr w14:paraId="3FF9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14" w:type="dxa"/>
            <w:vAlign w:val="center"/>
          </w:tcPr>
          <w:p w14:paraId="06BF51F1">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粗蛋白（%）</w:t>
            </w:r>
          </w:p>
        </w:tc>
        <w:tc>
          <w:tcPr>
            <w:tcW w:w="1514" w:type="dxa"/>
            <w:vAlign w:val="center"/>
          </w:tcPr>
          <w:p w14:paraId="0D08114C">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粗纤维（%）</w:t>
            </w:r>
          </w:p>
        </w:tc>
        <w:tc>
          <w:tcPr>
            <w:tcW w:w="1514" w:type="dxa"/>
            <w:vAlign w:val="center"/>
          </w:tcPr>
          <w:p w14:paraId="630D1A00">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粗灰分（%）</w:t>
            </w:r>
          </w:p>
        </w:tc>
        <w:tc>
          <w:tcPr>
            <w:tcW w:w="1630" w:type="dxa"/>
          </w:tcPr>
          <w:p w14:paraId="14730A99">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脲素活性酶/mg/(min*g)</w:t>
            </w:r>
          </w:p>
        </w:tc>
        <w:tc>
          <w:tcPr>
            <w:tcW w:w="1515" w:type="dxa"/>
            <w:vAlign w:val="center"/>
          </w:tcPr>
          <w:p w14:paraId="6DD74A02">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水分（%）</w:t>
            </w:r>
          </w:p>
        </w:tc>
        <w:tc>
          <w:tcPr>
            <w:tcW w:w="1515" w:type="dxa"/>
          </w:tcPr>
          <w:p w14:paraId="6C534284">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16h过瘤胃未降解蛋白（%）</w:t>
            </w:r>
          </w:p>
        </w:tc>
      </w:tr>
      <w:tr w14:paraId="33CF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tcPr>
          <w:p w14:paraId="6D072F20">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≥4</w:t>
            </w: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.0</w:t>
            </w:r>
          </w:p>
        </w:tc>
        <w:tc>
          <w:tcPr>
            <w:tcW w:w="1514" w:type="dxa"/>
          </w:tcPr>
          <w:p w14:paraId="54A56701">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c>
          <w:tcPr>
            <w:tcW w:w="1514" w:type="dxa"/>
          </w:tcPr>
          <w:p w14:paraId="570DDC31">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c>
          <w:tcPr>
            <w:tcW w:w="1630" w:type="dxa"/>
          </w:tcPr>
          <w:p w14:paraId="6F94D053">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≤0.3</w:t>
            </w:r>
          </w:p>
        </w:tc>
        <w:tc>
          <w:tcPr>
            <w:tcW w:w="1515" w:type="dxa"/>
          </w:tcPr>
          <w:p w14:paraId="722AE09C">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≤13.0</w:t>
            </w:r>
          </w:p>
        </w:tc>
        <w:tc>
          <w:tcPr>
            <w:tcW w:w="1515" w:type="dxa"/>
          </w:tcPr>
          <w:p w14:paraId="624DE8E8">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r>
    </w:tbl>
    <w:p w14:paraId="3C72CBA5">
      <w:pPr>
        <w:spacing w:before="2"/>
        <w:ind w:right="0"/>
        <w:jc w:val="left"/>
        <w:rPr>
          <w:rFonts w:hint="eastAsia" w:ascii="仿宋" w:hAnsi="仿宋" w:eastAsia="仿宋" w:cs="仿宋"/>
          <w:b/>
          <w:color w:val="auto"/>
          <w:sz w:val="24"/>
        </w:rPr>
      </w:pP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2、送货至甲方指定地点；</w:t>
      </w:r>
    </w:p>
    <w:p w14:paraId="030EFD6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sectPr>
          <w:pgSz w:w="12240" w:h="15840"/>
          <w:pgMar w:top="1340" w:right="1610" w:bottom="1338" w:left="1644" w:header="799" w:footer="723" w:gutter="0"/>
          <w:cols w:space="720" w:num="1"/>
        </w:sectPr>
      </w:pPr>
      <w:r>
        <w:rPr>
          <w:rFonts w:hint="eastAsia" w:ascii="仿宋" w:hAnsi="仿宋" w:eastAsia="仿宋" w:cs="仿宋"/>
          <w:b/>
          <w:bCs/>
          <w:color w:val="auto"/>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ACB5CAD">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4EAB91BD">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87F7F38">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9665FC0">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C101BA3">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FB2EEA1">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w:t>
            </w:r>
            <w:bookmarkStart w:id="0" w:name="_GoBack"/>
            <w:bookmarkEnd w:id="0"/>
            <w:r>
              <w:rPr>
                <w:rFonts w:hint="eastAsia" w:ascii="仿宋" w:hAnsi="仿宋" w:eastAsia="仿宋" w:cs="仿宋"/>
                <w:sz w:val="28"/>
                <w:szCs w:val="28"/>
                <w:u w:val="single"/>
                <w:lang w:val="en-US" w:eastAsia="zh-CN"/>
              </w:rPr>
              <w:t>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6354585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5D0BBD82">
      <w:pPr>
        <w:pStyle w:val="2"/>
        <w:rPr>
          <w:rFonts w:ascii="仿宋" w:hAnsi="仿宋" w:eastAsia="仿宋" w:cs="仿宋"/>
          <w:sz w:val="24"/>
          <w:szCs w:val="24"/>
        </w:rPr>
      </w:pPr>
    </w:p>
    <w:p w14:paraId="75010E5E">
      <w:pPr>
        <w:pStyle w:val="2"/>
        <w:rPr>
          <w:rFonts w:ascii="仿宋" w:hAnsi="仿宋" w:eastAsia="仿宋" w:cs="仿宋"/>
          <w:sz w:val="24"/>
          <w:szCs w:val="24"/>
        </w:rPr>
      </w:pPr>
    </w:p>
    <w:p w14:paraId="4C4415FB">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4692C259">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4617CDB4">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 xml:space="preserve">甘肃蜀汉牧业有限公司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131A3B1D"/>
    <w:rsid w:val="13F85129"/>
    <w:rsid w:val="157E728A"/>
    <w:rsid w:val="178E0D13"/>
    <w:rsid w:val="19E50ED6"/>
    <w:rsid w:val="1C0A7C03"/>
    <w:rsid w:val="1F8354AA"/>
    <w:rsid w:val="201E3CCF"/>
    <w:rsid w:val="20C560FB"/>
    <w:rsid w:val="219B5376"/>
    <w:rsid w:val="22887589"/>
    <w:rsid w:val="22E30982"/>
    <w:rsid w:val="25F8392C"/>
    <w:rsid w:val="27097F8A"/>
    <w:rsid w:val="27317160"/>
    <w:rsid w:val="385C0B47"/>
    <w:rsid w:val="3E01609F"/>
    <w:rsid w:val="40081B38"/>
    <w:rsid w:val="4240189B"/>
    <w:rsid w:val="43881600"/>
    <w:rsid w:val="4445400D"/>
    <w:rsid w:val="45AB267D"/>
    <w:rsid w:val="4FD96638"/>
    <w:rsid w:val="52CE2EF3"/>
    <w:rsid w:val="53252A3D"/>
    <w:rsid w:val="59270DD1"/>
    <w:rsid w:val="5A6549F8"/>
    <w:rsid w:val="5B3701B1"/>
    <w:rsid w:val="5FCC3192"/>
    <w:rsid w:val="631725C7"/>
    <w:rsid w:val="642D4379"/>
    <w:rsid w:val="650D0125"/>
    <w:rsid w:val="67C731CF"/>
    <w:rsid w:val="6D782F21"/>
    <w:rsid w:val="6EB40A79"/>
    <w:rsid w:val="707B5D4B"/>
    <w:rsid w:val="72951726"/>
    <w:rsid w:val="72D8479F"/>
    <w:rsid w:val="72FC15DE"/>
    <w:rsid w:val="74580A68"/>
    <w:rsid w:val="74C45D7F"/>
    <w:rsid w:val="74CC105E"/>
    <w:rsid w:val="76C014C1"/>
    <w:rsid w:val="772E2EBF"/>
    <w:rsid w:val="773C3348"/>
    <w:rsid w:val="773C4DCB"/>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1101</Words>
  <Characters>1233</Characters>
  <TotalTime>9</TotalTime>
  <ScaleCrop>false</ScaleCrop>
  <LinksUpToDate>false</LinksUpToDate>
  <CharactersWithSpaces>1411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2025-03-04T02:49:38Z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B514A62A21E44B6F90E136266A825D54_13</vt:lpwstr>
  </property>
  <property fmtid="{D5CDD505-2E9C-101B-9397-08002B2CF9AE}" pid="6" name="KSOTemplateDocerSaveRecord">
    <vt:lpwstr>eyJoZGlkIjoiNGUyMDVmYWQ1ODI1MWJlMWQxOWQ1MTQyMGJmMTg1OWMiLCJ1c2VySWQiOiI1NTc5OTYwMDEifQ==</vt:lpwstr>
  </property>
</Properties>
</file>