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9B861">
      <w:pPr>
        <w:spacing w:before="33" w:line="242" w:lineRule="auto"/>
        <w:ind w:left="152" w:right="115" w:firstLine="0"/>
        <w:jc w:val="center"/>
        <w:rPr>
          <w:rFonts w:hint="eastAsia"/>
          <w:b/>
          <w:sz w:val="48"/>
          <w:lang w:val="en-US" w:eastAsia="zh-CN"/>
        </w:rPr>
      </w:pPr>
      <w:bookmarkStart w:id="2" w:name="_GoBack"/>
      <w:bookmarkEnd w:id="2"/>
    </w:p>
    <w:p w14:paraId="13E84FAB">
      <w:pPr>
        <w:spacing w:before="33" w:line="242" w:lineRule="auto"/>
        <w:ind w:left="152" w:right="115" w:firstLine="0"/>
        <w:jc w:val="center"/>
        <w:rPr>
          <w:rFonts w:hint="eastAsia"/>
          <w:b/>
          <w:sz w:val="48"/>
          <w:lang w:val="en-US" w:eastAsia="zh-CN"/>
        </w:rPr>
      </w:pPr>
    </w:p>
    <w:p w14:paraId="245B625A">
      <w:pPr>
        <w:jc w:val="center"/>
        <w:rPr>
          <w:rFonts w:hint="default" w:ascii="方正公文小标宋" w:hAnsi="方正公文小标宋" w:eastAsia="方正公文小标宋" w:cs="方正公文小标宋"/>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前进牧业科技有限责任公司淘汰牛销售</w:t>
      </w:r>
    </w:p>
    <w:p w14:paraId="43380F28">
      <w:pPr>
        <w:jc w:val="center"/>
        <w:rPr>
          <w:b/>
          <w:sz w:val="48"/>
        </w:rPr>
      </w:pPr>
    </w:p>
    <w:p w14:paraId="3E3871EF">
      <w:pPr>
        <w:jc w:val="center"/>
        <w:rPr>
          <w:b/>
          <w:sz w:val="48"/>
        </w:rPr>
      </w:pPr>
    </w:p>
    <w:p w14:paraId="046B7819">
      <w:pPr>
        <w:jc w:val="center"/>
        <w:rPr>
          <w:b/>
          <w:sz w:val="48"/>
        </w:rPr>
      </w:pPr>
    </w:p>
    <w:p w14:paraId="4A4D95E7">
      <w:pPr>
        <w:jc w:val="center"/>
        <w:rPr>
          <w:rFonts w:hint="eastAsia" w:ascii="宋体" w:hAnsi="宋体" w:eastAsia="宋体" w:cs="宋体"/>
          <w:b/>
          <w:sz w:val="52"/>
          <w:szCs w:val="24"/>
        </w:rPr>
      </w:pPr>
      <w:r>
        <w:rPr>
          <w:rFonts w:hint="eastAsia" w:ascii="宋体" w:hAnsi="宋体" w:eastAsia="宋体" w:cs="宋体"/>
          <w:b/>
          <w:sz w:val="52"/>
          <w:szCs w:val="24"/>
        </w:rPr>
        <w:t>招</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44CB0E32">
      <w:pPr>
        <w:jc w:val="center"/>
        <w:rPr>
          <w:rFonts w:hint="eastAsia"/>
          <w:b/>
          <w:sz w:val="48"/>
          <w:lang w:val="en-US" w:eastAsia="zh-CN"/>
        </w:rPr>
      </w:pPr>
      <w:r>
        <w:rPr>
          <w:rFonts w:hint="eastAsia" w:ascii="宋体" w:hAnsi="宋体" w:eastAsia="宋体" w:cs="宋体"/>
          <w:b/>
          <w:sz w:val="32"/>
          <w:szCs w:val="16"/>
        </w:rPr>
        <w:t>招标编号：202</w:t>
      </w:r>
      <w:r>
        <w:rPr>
          <w:rFonts w:hint="eastAsia" w:ascii="宋体" w:hAnsi="宋体" w:eastAsia="宋体" w:cs="宋体"/>
          <w:b/>
          <w:sz w:val="32"/>
          <w:szCs w:val="16"/>
          <w:lang w:val="en-US" w:eastAsia="zh-CN"/>
        </w:rPr>
        <w:t>4028</w:t>
      </w:r>
    </w:p>
    <w:p w14:paraId="3ABBB938">
      <w:pPr>
        <w:jc w:val="center"/>
        <w:rPr>
          <w:rFonts w:hint="eastAsia"/>
          <w:b/>
          <w:sz w:val="48"/>
          <w:lang w:val="en-US" w:eastAsia="zh-CN"/>
        </w:rPr>
      </w:pPr>
    </w:p>
    <w:p w14:paraId="5CF2E8E8">
      <w:pPr>
        <w:jc w:val="both"/>
        <w:rPr>
          <w:rFonts w:hint="eastAsia"/>
          <w:b/>
          <w:sz w:val="48"/>
          <w:lang w:val="en-US" w:eastAsia="zh-CN"/>
        </w:rPr>
      </w:pPr>
    </w:p>
    <w:p w14:paraId="12FC7662">
      <w:pPr>
        <w:jc w:val="both"/>
        <w:rPr>
          <w:rFonts w:hint="eastAsia"/>
          <w:b/>
          <w:sz w:val="48"/>
          <w:lang w:val="en-US" w:eastAsia="zh-CN"/>
        </w:rPr>
      </w:pPr>
    </w:p>
    <w:p w14:paraId="047F1FAC">
      <w:pPr>
        <w:jc w:val="both"/>
        <w:rPr>
          <w:rFonts w:hint="eastAsia"/>
          <w:b/>
          <w:sz w:val="48"/>
          <w:lang w:val="en-US" w:eastAsia="zh-CN"/>
        </w:rPr>
      </w:pPr>
    </w:p>
    <w:p w14:paraId="3698BA75">
      <w:pPr>
        <w:jc w:val="center"/>
        <w:rPr>
          <w:rFonts w:hint="eastAsia"/>
          <w:b/>
          <w:sz w:val="48"/>
          <w:lang w:val="en-US" w:eastAsia="zh-CN"/>
        </w:rPr>
      </w:pPr>
    </w:p>
    <w:p w14:paraId="50EABABE">
      <w:pPr>
        <w:jc w:val="center"/>
        <w:rPr>
          <w:rFonts w:hint="default" w:ascii="仿宋" w:hAnsi="仿宋" w:eastAsia="仿宋" w:cs="仿宋"/>
          <w:b/>
          <w:sz w:val="32"/>
          <w:szCs w:val="16"/>
          <w:lang w:val="en-US" w:eastAsia="zh-CN"/>
        </w:rPr>
      </w:pPr>
      <w:r>
        <w:rPr>
          <w:rFonts w:hint="eastAsia" w:ascii="仿宋" w:hAnsi="仿宋" w:eastAsia="仿宋" w:cs="仿宋"/>
          <w:b/>
          <w:sz w:val="32"/>
          <w:szCs w:val="16"/>
          <w:lang w:val="en-US" w:eastAsia="zh-CN"/>
        </w:rPr>
        <w:t>招标人：甘肃前进牧业科技有限责任公司</w:t>
      </w:r>
    </w:p>
    <w:p w14:paraId="35AF020C">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二〇二四年十二月</w:t>
      </w:r>
    </w:p>
    <w:p w14:paraId="02FB3C1B">
      <w:pPr>
        <w:jc w:val="center"/>
        <w:rPr>
          <w:rFonts w:hint="eastAsia" w:ascii="仿宋" w:hAnsi="仿宋" w:eastAsia="仿宋" w:cs="仿宋"/>
          <w:b/>
          <w:sz w:val="32"/>
          <w:szCs w:val="16"/>
          <w:lang w:val="en-US" w:eastAsia="zh-CN"/>
        </w:rPr>
      </w:pPr>
    </w:p>
    <w:p w14:paraId="4675F460">
      <w:pPr>
        <w:jc w:val="center"/>
        <w:rPr>
          <w:rFonts w:hint="eastAsia" w:ascii="仿宋" w:hAnsi="仿宋" w:eastAsia="仿宋" w:cs="仿宋"/>
          <w:b/>
          <w:sz w:val="32"/>
          <w:szCs w:val="16"/>
          <w:lang w:val="en-US" w:eastAsia="zh-CN"/>
        </w:rPr>
      </w:pPr>
    </w:p>
    <w:p w14:paraId="01F3D184">
      <w:pPr>
        <w:jc w:val="center"/>
        <w:rPr>
          <w:rFonts w:hint="eastAsia" w:ascii="仿宋" w:hAnsi="仿宋" w:eastAsia="仿宋" w:cs="仿宋"/>
          <w:b/>
          <w:sz w:val="32"/>
          <w:szCs w:val="16"/>
          <w:lang w:val="en-US" w:eastAsia="zh-CN"/>
        </w:rPr>
      </w:pPr>
    </w:p>
    <w:p w14:paraId="217564C3">
      <w:pPr>
        <w:autoSpaceDE w:val="0"/>
        <w:autoSpaceDN w:val="0"/>
        <w:adjustRightInd w:val="0"/>
        <w:rPr>
          <w:rFonts w:hint="eastAsia" w:ascii="宋体" w:cs="宋体"/>
          <w:b/>
          <w:bCs/>
          <w:kern w:val="0"/>
          <w:sz w:val="36"/>
          <w:szCs w:val="36"/>
          <w:lang w:val="en-US" w:eastAsia="zh-CN"/>
        </w:rPr>
      </w:pPr>
    </w:p>
    <w:p w14:paraId="3C29CD04">
      <w:pPr>
        <w:autoSpaceDE w:val="0"/>
        <w:autoSpaceDN w:val="0"/>
        <w:adjustRightInd w:val="0"/>
        <w:rPr>
          <w:rFonts w:hint="eastAsia" w:ascii="宋体" w:cs="宋体"/>
          <w:b/>
          <w:bCs/>
          <w:kern w:val="0"/>
          <w:sz w:val="36"/>
          <w:szCs w:val="36"/>
          <w:lang w:val="en-US" w:eastAsia="zh-CN"/>
        </w:rPr>
      </w:pPr>
    </w:p>
    <w:p w14:paraId="7A0C0485">
      <w:pPr>
        <w:autoSpaceDE w:val="0"/>
        <w:autoSpaceDN w:val="0"/>
        <w:adjustRightInd w:val="0"/>
        <w:rPr>
          <w:rFonts w:hint="eastAsia" w:ascii="宋体" w:cs="宋体"/>
          <w:b/>
          <w:bCs/>
          <w:kern w:val="0"/>
          <w:sz w:val="36"/>
          <w:szCs w:val="36"/>
          <w:lang w:val="en-US" w:eastAsia="zh-CN"/>
        </w:rPr>
      </w:pPr>
    </w:p>
    <w:p w14:paraId="11C7BB47">
      <w:pPr>
        <w:autoSpaceDE w:val="0"/>
        <w:autoSpaceDN w:val="0"/>
        <w:adjustRightInd w:val="0"/>
        <w:rPr>
          <w:rFonts w:hint="eastAsia" w:ascii="宋体" w:cs="宋体"/>
          <w:b/>
          <w:bCs/>
          <w:kern w:val="0"/>
          <w:sz w:val="36"/>
          <w:szCs w:val="36"/>
          <w:lang w:val="en-US" w:eastAsia="zh-CN"/>
        </w:rPr>
      </w:pPr>
    </w:p>
    <w:p w14:paraId="60ED4C49">
      <w:pPr>
        <w:autoSpaceDE w:val="0"/>
        <w:autoSpaceDN w:val="0"/>
        <w:adjustRightInd w:val="0"/>
        <w:rPr>
          <w:rFonts w:hint="eastAsia" w:ascii="宋体" w:cs="宋体"/>
          <w:b/>
          <w:bCs/>
          <w:kern w:val="0"/>
          <w:sz w:val="36"/>
          <w:szCs w:val="36"/>
          <w:lang w:val="en-US" w:eastAsia="zh-CN"/>
        </w:rPr>
      </w:pPr>
    </w:p>
    <w:p w14:paraId="7DE95CCE">
      <w:pPr>
        <w:autoSpaceDE w:val="0"/>
        <w:autoSpaceDN w:val="0"/>
        <w:adjustRightInd w:val="0"/>
        <w:rPr>
          <w:rFonts w:hint="eastAsia" w:ascii="宋体" w:cs="宋体"/>
          <w:b/>
          <w:bCs/>
          <w:kern w:val="0"/>
          <w:sz w:val="36"/>
          <w:szCs w:val="36"/>
          <w:lang w:val="en-US" w:eastAsia="zh-CN"/>
        </w:rPr>
      </w:pPr>
    </w:p>
    <w:p w14:paraId="2EA91E7B">
      <w:pPr>
        <w:autoSpaceDE w:val="0"/>
        <w:autoSpaceDN w:val="0"/>
        <w:adjustRightInd w:val="0"/>
        <w:ind w:firstLine="3360" w:firstLineChars="600"/>
        <w:rPr>
          <w:rFonts w:hint="eastAsia" w:ascii="宋体" w:cs="宋体"/>
          <w:b w:val="0"/>
          <w:bCs w:val="0"/>
          <w:kern w:val="0"/>
          <w:sz w:val="56"/>
          <w:szCs w:val="56"/>
          <w:lang w:val="zh-CN"/>
        </w:rPr>
      </w:pPr>
      <w:r>
        <w:rPr>
          <w:rFonts w:hint="eastAsia" w:ascii="宋体" w:cs="宋体"/>
          <w:b w:val="0"/>
          <w:bCs w:val="0"/>
          <w:kern w:val="0"/>
          <w:sz w:val="56"/>
          <w:szCs w:val="56"/>
          <w:lang w:val="en-US" w:eastAsia="zh-CN"/>
        </w:rPr>
        <w:t>招标</w:t>
      </w:r>
      <w:r>
        <w:rPr>
          <w:rFonts w:hint="eastAsia" w:ascii="宋体" w:cs="宋体"/>
          <w:b w:val="0"/>
          <w:bCs w:val="0"/>
          <w:kern w:val="0"/>
          <w:sz w:val="56"/>
          <w:szCs w:val="56"/>
          <w:lang w:val="zh-CN"/>
        </w:rPr>
        <w:t>公告</w:t>
      </w:r>
    </w:p>
    <w:p w14:paraId="52DF6548">
      <w:pPr>
        <w:autoSpaceDE w:val="0"/>
        <w:autoSpaceDN w:val="0"/>
        <w:adjustRightInd w:val="0"/>
        <w:ind w:firstLine="2160" w:firstLineChars="600"/>
        <w:rPr>
          <w:rFonts w:hint="eastAsia" w:ascii="宋体" w:cs="宋体"/>
          <w:b w:val="0"/>
          <w:bCs w:val="0"/>
          <w:kern w:val="0"/>
          <w:sz w:val="36"/>
          <w:szCs w:val="36"/>
          <w:lang w:val="zh-CN"/>
        </w:rPr>
      </w:pPr>
    </w:p>
    <w:p w14:paraId="2BF2B13B">
      <w:pPr>
        <w:numPr>
          <w:ilvl w:val="0"/>
          <w:numId w:val="0"/>
        </w:numPr>
        <w:autoSpaceDE w:val="0"/>
        <w:autoSpaceDN w:val="0"/>
        <w:adjustRightInd w:val="0"/>
        <w:spacing w:line="560" w:lineRule="exact"/>
        <w:ind w:firstLine="560" w:firstLineChars="2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甘肃前进牧业科技有限责任公司招标项目的潜在投标人应在甘肃前进现代农业发展集团有限公司官网（http://qjmyjt.com）在线免费获取招标文件，并于2024年12月13日8:30（北京时间）之前递交投标文件。</w:t>
      </w:r>
    </w:p>
    <w:p w14:paraId="59371917">
      <w:pPr>
        <w:numPr>
          <w:ilvl w:val="0"/>
          <w:numId w:val="0"/>
        </w:numPr>
        <w:autoSpaceDE w:val="0"/>
        <w:autoSpaceDN w:val="0"/>
        <w:adjustRightInd w:val="0"/>
        <w:spacing w:line="560" w:lineRule="exact"/>
        <w:ind w:firstLine="562" w:firstLineChars="200"/>
        <w:rPr>
          <w:rFonts w:hint="default" w:ascii="宋体" w:cs="宋体"/>
          <w:color w:val="000000"/>
          <w:kern w:val="0"/>
          <w:sz w:val="28"/>
          <w:szCs w:val="28"/>
          <w:lang w:val="en-US" w:eastAsia="zh-CN"/>
        </w:rPr>
      </w:pPr>
      <w:r>
        <w:rPr>
          <w:rFonts w:hint="eastAsia" w:ascii="宋体" w:cs="宋体"/>
          <w:b/>
          <w:bCs/>
          <w:kern w:val="0"/>
          <w:sz w:val="28"/>
          <w:szCs w:val="28"/>
          <w:lang w:val="en-US" w:eastAsia="zh-CN"/>
        </w:rPr>
        <w:t>一、</w:t>
      </w:r>
      <w:r>
        <w:rPr>
          <w:rFonts w:hint="eastAsia" w:ascii="宋体" w:cs="宋体"/>
          <w:b/>
          <w:bCs/>
          <w:kern w:val="0"/>
          <w:sz w:val="28"/>
          <w:szCs w:val="28"/>
          <w:lang w:val="en-US" w:eastAsia="zh-CN"/>
        </w:rPr>
        <w:t>招标</w:t>
      </w:r>
      <w:r>
        <w:rPr>
          <w:rFonts w:hint="eastAsia" w:ascii="宋体" w:cs="宋体"/>
          <w:b/>
          <w:bCs/>
          <w:kern w:val="0"/>
          <w:sz w:val="28"/>
          <w:szCs w:val="28"/>
          <w:lang w:val="en-US" w:eastAsia="zh-CN"/>
        </w:rPr>
        <w:t>内容</w:t>
      </w:r>
      <w:r>
        <w:rPr>
          <w:rFonts w:hint="eastAsia" w:ascii="宋体" w:cs="宋体"/>
          <w:kern w:val="0"/>
          <w:sz w:val="28"/>
          <w:szCs w:val="28"/>
          <w:lang w:val="zh-CN"/>
        </w:rPr>
        <w:t>：甘肃</w:t>
      </w:r>
      <w:r>
        <w:rPr>
          <w:rFonts w:hint="eastAsia" w:ascii="宋体" w:cs="宋体"/>
          <w:kern w:val="0"/>
          <w:sz w:val="28"/>
          <w:szCs w:val="28"/>
          <w:lang w:val="en-US" w:eastAsia="zh-CN"/>
        </w:rPr>
        <w:t>前进</w:t>
      </w:r>
      <w:r>
        <w:rPr>
          <w:rFonts w:hint="eastAsia" w:ascii="宋体" w:cs="宋体"/>
          <w:kern w:val="0"/>
          <w:sz w:val="28"/>
          <w:szCs w:val="28"/>
          <w:lang w:val="zh-CN"/>
        </w:rPr>
        <w:t>牧业有限公司</w:t>
      </w:r>
      <w:r>
        <w:rPr>
          <w:rFonts w:hint="eastAsia" w:ascii="宋体" w:cs="宋体"/>
          <w:kern w:val="0"/>
          <w:sz w:val="28"/>
          <w:szCs w:val="28"/>
          <w:lang w:val="en-US" w:eastAsia="zh-CN"/>
        </w:rPr>
        <w:t>所</w:t>
      </w:r>
      <w:r>
        <w:rPr>
          <w:rFonts w:hint="eastAsia" w:ascii="宋体" w:hAnsi="Calibri" w:eastAsia="宋体" w:cs="宋体"/>
          <w:kern w:val="0"/>
          <w:sz w:val="28"/>
          <w:szCs w:val="28"/>
          <w:lang w:val="en-US" w:eastAsia="zh-CN"/>
        </w:rPr>
        <w:t>属牧场荷斯坦淘汰牛出售，预计数量：150头。</w:t>
      </w:r>
    </w:p>
    <w:p w14:paraId="34282661">
      <w:pPr>
        <w:numPr>
          <w:ilvl w:val="0"/>
          <w:numId w:val="0"/>
        </w:numPr>
        <w:autoSpaceDE w:val="0"/>
        <w:autoSpaceDN w:val="0"/>
        <w:adjustRightInd w:val="0"/>
        <w:spacing w:line="560" w:lineRule="exact"/>
        <w:ind w:firstLine="562" w:firstLineChars="200"/>
        <w:rPr>
          <w:rFonts w:hint="eastAsia"/>
          <w:sz w:val="28"/>
          <w:szCs w:val="28"/>
        </w:rPr>
      </w:pPr>
      <w:r>
        <w:rPr>
          <w:rFonts w:hint="eastAsia" w:ascii="宋体" w:cs="宋体"/>
          <w:b/>
          <w:kern w:val="0"/>
          <w:sz w:val="28"/>
          <w:szCs w:val="28"/>
          <w:lang w:val="en-US" w:eastAsia="zh-CN"/>
        </w:rPr>
        <w:t>二、</w:t>
      </w:r>
      <w:r>
        <w:rPr>
          <w:rFonts w:hint="eastAsia" w:ascii="宋体" w:cs="宋体"/>
          <w:b/>
          <w:kern w:val="0"/>
          <w:sz w:val="28"/>
          <w:szCs w:val="28"/>
          <w:lang w:val="zh-CN"/>
        </w:rPr>
        <w:t>展</w:t>
      </w:r>
      <w:r>
        <w:rPr>
          <w:rFonts w:hint="eastAsia" w:ascii="宋体" w:cs="宋体"/>
          <w:b/>
          <w:bCs w:val="0"/>
          <w:kern w:val="0"/>
          <w:sz w:val="28"/>
          <w:szCs w:val="28"/>
          <w:lang w:val="zh-CN"/>
        </w:rPr>
        <w:t>示时间</w:t>
      </w:r>
      <w:r>
        <w:rPr>
          <w:rFonts w:hint="eastAsia" w:ascii="宋体" w:cs="宋体"/>
          <w:b/>
          <w:kern w:val="0"/>
          <w:sz w:val="28"/>
          <w:szCs w:val="28"/>
          <w:lang w:val="zh-CN"/>
        </w:rPr>
        <w:t>及地点：</w:t>
      </w:r>
      <w:r>
        <w:rPr>
          <w:rFonts w:hint="eastAsia"/>
          <w:sz w:val="28"/>
          <w:szCs w:val="28"/>
        </w:rPr>
        <w:t>有意竞买者，即日起请联系</w:t>
      </w:r>
      <w:r>
        <w:rPr>
          <w:rFonts w:hint="eastAsia"/>
          <w:sz w:val="28"/>
          <w:szCs w:val="28"/>
          <w:lang w:val="en-US" w:eastAsia="zh-CN"/>
        </w:rPr>
        <w:t>王先生</w:t>
      </w:r>
      <w:r>
        <w:rPr>
          <w:rFonts w:hint="eastAsia"/>
          <w:b w:val="0"/>
          <w:bCs w:val="0"/>
          <w:sz w:val="28"/>
          <w:szCs w:val="28"/>
        </w:rPr>
        <w:t>（</w:t>
      </w:r>
      <w:r>
        <w:rPr>
          <w:rFonts w:hint="eastAsia"/>
          <w:b w:val="0"/>
          <w:bCs w:val="0"/>
          <w:sz w:val="28"/>
          <w:szCs w:val="28"/>
          <w:lang w:val="en-US" w:eastAsia="zh-CN"/>
        </w:rPr>
        <w:t>18093606130</w:t>
      </w:r>
      <w:r>
        <w:rPr>
          <w:rFonts w:hint="eastAsia"/>
          <w:b w:val="0"/>
          <w:bCs w:val="0"/>
          <w:sz w:val="28"/>
          <w:szCs w:val="28"/>
        </w:rPr>
        <w:t>）在标</w:t>
      </w:r>
      <w:r>
        <w:rPr>
          <w:rFonts w:hint="eastAsia"/>
          <w:sz w:val="28"/>
          <w:szCs w:val="28"/>
        </w:rPr>
        <w:t>的所在地现场踏勘，费用自理。</w:t>
      </w:r>
    </w:p>
    <w:p w14:paraId="14F0634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val="en-US" w:eastAsia="zh-CN"/>
        </w:rPr>
        <w:t>三、报名</w:t>
      </w:r>
      <w:r>
        <w:rPr>
          <w:rFonts w:hint="eastAsia" w:ascii="宋体" w:hAnsi="宋体" w:eastAsia="宋体" w:cs="宋体"/>
          <w:b/>
          <w:bCs w:val="0"/>
          <w:color w:val="auto"/>
          <w:sz w:val="28"/>
          <w:szCs w:val="28"/>
        </w:rPr>
        <w:t>时间、开标时间和地点</w:t>
      </w:r>
      <w:r>
        <w:rPr>
          <w:rFonts w:hint="eastAsia" w:ascii="宋体" w:hAnsi="宋体" w:eastAsia="宋体" w:cs="宋体"/>
          <w:b/>
          <w:bCs w:val="0"/>
          <w:color w:val="auto"/>
          <w:sz w:val="28"/>
          <w:szCs w:val="28"/>
          <w:lang w:eastAsia="zh-CN"/>
        </w:rPr>
        <w:t>：</w:t>
      </w:r>
    </w:p>
    <w:p w14:paraId="09F3C6DE">
      <w:pPr>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投标</w:t>
      </w:r>
      <w:r>
        <w:rPr>
          <w:rFonts w:hint="eastAsia" w:ascii="Calibri" w:hAnsi="Calibri" w:eastAsia="宋体" w:cs="Times New Roman"/>
          <w:sz w:val="28"/>
          <w:szCs w:val="28"/>
        </w:rPr>
        <w:t>截止时间</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2024年12月13日上午08:30。</w:t>
      </w:r>
      <w:r>
        <w:rPr>
          <w:rFonts w:hint="eastAsia" w:ascii="宋体" w:hAnsi="宋体" w:eastAsia="宋体" w:cs="宋体"/>
          <w:sz w:val="28"/>
          <w:szCs w:val="28"/>
          <w:lang w:val="en-US" w:eastAsia="zh-CN"/>
        </w:rPr>
        <w:t>逾期送达将不予受理。</w:t>
      </w:r>
    </w:p>
    <w:p w14:paraId="1F5D6995">
      <w:pPr>
        <w:numPr>
          <w:ilvl w:val="0"/>
          <w:numId w:val="0"/>
        </w:numPr>
        <w:autoSpaceDE w:val="0"/>
        <w:autoSpaceDN w:val="0"/>
        <w:adjustRightInd w:val="0"/>
        <w:spacing w:line="560" w:lineRule="exact"/>
        <w:ind w:left="630" w:leftChars="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竞标</w:t>
      </w:r>
      <w:r>
        <w:rPr>
          <w:rFonts w:hint="eastAsia" w:ascii="Calibri" w:hAnsi="Calibri" w:eastAsia="宋体" w:cs="Times New Roman"/>
          <w:sz w:val="28"/>
          <w:szCs w:val="28"/>
        </w:rPr>
        <w:t>时间</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2024年12月13日上午08:30。前往现场看牛</w:t>
      </w:r>
    </w:p>
    <w:p w14:paraId="70F7E1E7">
      <w:pPr>
        <w:numPr>
          <w:ilvl w:val="0"/>
          <w:numId w:val="0"/>
        </w:numPr>
        <w:autoSpaceDE w:val="0"/>
        <w:autoSpaceDN w:val="0"/>
        <w:adjustRightInd w:val="0"/>
        <w:spacing w:line="560" w:lineRule="exact"/>
        <w:ind w:left="630" w:leftChars="0"/>
        <w:rPr>
          <w:rFonts w:hint="eastAsia" w:ascii="Calibri" w:hAnsi="Calibri" w:eastAsia="宋体" w:cs="Times New Roman"/>
          <w:sz w:val="28"/>
          <w:szCs w:val="28"/>
        </w:rPr>
      </w:pPr>
      <w:r>
        <w:rPr>
          <w:rFonts w:hint="eastAsia" w:ascii="Calibri" w:hAnsi="Calibri" w:eastAsia="宋体" w:cs="Times New Roman"/>
          <w:sz w:val="28"/>
          <w:szCs w:val="28"/>
          <w:lang w:val="en-US" w:eastAsia="zh-CN"/>
        </w:rPr>
        <w:t>招标</w:t>
      </w:r>
      <w:r>
        <w:rPr>
          <w:rFonts w:hint="eastAsia" w:ascii="Calibri" w:hAnsi="Calibri" w:eastAsia="宋体" w:cs="Times New Roman"/>
          <w:sz w:val="28"/>
          <w:szCs w:val="28"/>
        </w:rPr>
        <w:t>地点：</w:t>
      </w:r>
      <w:r>
        <w:rPr>
          <w:rFonts w:hint="eastAsia" w:ascii="Calibri" w:hAnsi="Calibri" w:eastAsia="宋体" w:cs="Times New Roman"/>
          <w:sz w:val="28"/>
          <w:szCs w:val="28"/>
          <w:lang w:val="en-US" w:eastAsia="zh-CN"/>
        </w:rPr>
        <w:t>甘肃前进牧业科技有限责任公司总公司大会议室（张大公路1.5公里处）</w:t>
      </w:r>
    </w:p>
    <w:p w14:paraId="62B88CEB">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四、</w:t>
      </w:r>
      <w:r>
        <w:rPr>
          <w:rFonts w:hint="eastAsia" w:ascii="宋体" w:cs="宋体"/>
          <w:b/>
          <w:bCs/>
          <w:kern w:val="0"/>
          <w:sz w:val="28"/>
          <w:szCs w:val="28"/>
          <w:lang w:val="zh-CN"/>
        </w:rPr>
        <w:t>竞买人范围</w:t>
      </w:r>
      <w:r>
        <w:rPr>
          <w:rFonts w:hint="eastAsia" w:ascii="宋体" w:cs="宋体"/>
          <w:kern w:val="0"/>
          <w:sz w:val="28"/>
          <w:szCs w:val="28"/>
          <w:lang w:val="zh-CN"/>
        </w:rPr>
        <w:t>：中华人民共和国境内的法人、自然人和其他组织均可申请参加竞买。</w:t>
      </w:r>
    </w:p>
    <w:p w14:paraId="1E76B7D7">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五、</w:t>
      </w:r>
      <w:r>
        <w:rPr>
          <w:rFonts w:hint="eastAsia" w:ascii="宋体" w:cs="宋体"/>
          <w:b/>
          <w:bCs/>
          <w:kern w:val="0"/>
          <w:sz w:val="28"/>
          <w:szCs w:val="28"/>
          <w:lang w:val="zh-CN"/>
        </w:rPr>
        <w:t>报名时需提供的资料</w:t>
      </w:r>
    </w:p>
    <w:p w14:paraId="7CF4CE8B">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cs="Calibri"/>
          <w:kern w:val="0"/>
          <w:sz w:val="28"/>
          <w:szCs w:val="28"/>
        </w:rPr>
        <w:t>1</w:t>
      </w:r>
      <w:r>
        <w:rPr>
          <w:rFonts w:hint="eastAsia" w:ascii="宋体" w:cs="宋体"/>
          <w:kern w:val="0"/>
          <w:sz w:val="28"/>
          <w:szCs w:val="28"/>
          <w:lang w:val="zh-CN"/>
        </w:rPr>
        <w:t>、</w:t>
      </w:r>
      <w:r>
        <w:rPr>
          <w:rFonts w:hint="eastAsia" w:ascii="宋体" w:hAnsi="Calibri" w:eastAsia="宋体" w:cs="宋体"/>
          <w:kern w:val="0"/>
          <w:sz w:val="28"/>
          <w:szCs w:val="28"/>
          <w:lang w:val="en-US" w:eastAsia="zh-CN"/>
        </w:rPr>
        <w:t>投标企业：营业执照（复印件），法人身份证（复印件），竞价保证金回单（复印件）全部盖公章（鲜章）。</w:t>
      </w:r>
    </w:p>
    <w:p w14:paraId="0EA36335">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2、投标个人：身份证（复印件），竞价保证金回单（复印件）全部按手印。</w:t>
      </w:r>
    </w:p>
    <w:p w14:paraId="6C9B5C91">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以上资料 整理做成文档，做封面盖公章。</w:t>
      </w:r>
      <w:r>
        <w:rPr>
          <w:rFonts w:hint="eastAsia" w:ascii="宋体" w:hAnsi="Calibri" w:eastAsia="宋体" w:cs="宋体"/>
          <w:kern w:val="0"/>
          <w:sz w:val="28"/>
          <w:szCs w:val="28"/>
          <w:lang w:val="en-US" w:eastAsia="zh-CN"/>
        </w:rPr>
        <w:t>（</w:t>
      </w:r>
      <w:r>
        <w:rPr>
          <w:rFonts w:hint="eastAsia" w:ascii="宋体" w:hAnsi="Calibri" w:eastAsia="宋体" w:cs="宋体"/>
          <w:kern w:val="0"/>
          <w:sz w:val="28"/>
          <w:szCs w:val="28"/>
          <w:lang w:val="en-US" w:eastAsia="zh-CN"/>
        </w:rPr>
        <w:t>封面见附件）</w:t>
      </w:r>
    </w:p>
    <w:p w14:paraId="12C0FB72">
      <w:pPr>
        <w:autoSpaceDE w:val="0"/>
        <w:autoSpaceDN w:val="0"/>
        <w:adjustRightInd w:val="0"/>
        <w:spacing w:line="560" w:lineRule="exact"/>
        <w:ind w:firstLine="612"/>
        <w:rPr>
          <w:rFonts w:hint="eastAsia" w:ascii="宋体" w:cs="宋体"/>
          <w:kern w:val="0"/>
          <w:sz w:val="28"/>
          <w:szCs w:val="28"/>
          <w:lang w:val="zh-CN"/>
        </w:rPr>
      </w:pPr>
      <w:r>
        <w:rPr>
          <w:rFonts w:hint="eastAsia" w:ascii="宋体" w:cs="宋体"/>
          <w:b/>
          <w:bCs/>
          <w:kern w:val="0"/>
          <w:sz w:val="28"/>
          <w:szCs w:val="28"/>
          <w:lang w:val="en-US" w:eastAsia="zh-CN"/>
        </w:rPr>
        <w:t>六、</w:t>
      </w:r>
      <w:r>
        <w:rPr>
          <w:rFonts w:hint="eastAsia" w:ascii="宋体" w:cs="宋体"/>
          <w:b/>
          <w:bCs/>
          <w:kern w:val="0"/>
          <w:sz w:val="28"/>
          <w:szCs w:val="28"/>
          <w:lang w:val="zh-CN"/>
        </w:rPr>
        <w:t>报名时间：</w:t>
      </w:r>
      <w:r>
        <w:rPr>
          <w:rFonts w:hint="eastAsia" w:ascii="宋体" w:cs="宋体"/>
          <w:kern w:val="0"/>
          <w:sz w:val="28"/>
          <w:szCs w:val="28"/>
          <w:lang w:val="zh-CN"/>
        </w:rPr>
        <w:t>自公告之日起，竞买人可持相关报名资料向</w:t>
      </w:r>
      <w:r>
        <w:rPr>
          <w:rFonts w:hint="eastAsia" w:ascii="宋体" w:cs="宋体"/>
          <w:kern w:val="0"/>
          <w:sz w:val="28"/>
          <w:szCs w:val="28"/>
          <w:lang w:val="en-US" w:eastAsia="zh-CN"/>
        </w:rPr>
        <w:t>甘肃前进牧业科技有限责任公司</w:t>
      </w:r>
      <w:r>
        <w:rPr>
          <w:rFonts w:hint="eastAsia" w:ascii="宋体" w:cs="宋体"/>
          <w:kern w:val="0"/>
          <w:sz w:val="28"/>
          <w:szCs w:val="28"/>
          <w:lang w:val="zh-CN"/>
        </w:rPr>
        <w:t>提出申请，交纳竞买保证金后办理报名登记手续。</w:t>
      </w:r>
    </w:p>
    <w:p w14:paraId="08A2234E">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七</w:t>
      </w:r>
      <w:r>
        <w:rPr>
          <w:rFonts w:hint="eastAsia" w:ascii="宋体" w:cs="宋体"/>
          <w:b/>
          <w:bCs/>
          <w:kern w:val="0"/>
          <w:sz w:val="28"/>
          <w:szCs w:val="28"/>
          <w:lang w:val="zh-CN"/>
        </w:rPr>
        <w:t>、</w:t>
      </w:r>
      <w:r>
        <w:rPr>
          <w:rFonts w:hint="eastAsia" w:ascii="宋体" w:cs="宋体"/>
          <w:kern w:val="0"/>
          <w:sz w:val="28"/>
          <w:szCs w:val="28"/>
          <w:lang w:val="zh-CN"/>
        </w:rPr>
        <w:t>本次竞买保证金为人民币</w:t>
      </w:r>
      <w:r>
        <w:rPr>
          <w:rFonts w:hint="eastAsia" w:cs="Calibri"/>
          <w:color w:val="000000"/>
          <w:kern w:val="0"/>
          <w:sz w:val="28"/>
          <w:szCs w:val="28"/>
          <w:lang w:val="en-US" w:eastAsia="zh-CN"/>
        </w:rPr>
        <w:t>10</w:t>
      </w:r>
      <w:r>
        <w:rPr>
          <w:rFonts w:hint="eastAsia" w:ascii="宋体" w:cs="宋体"/>
          <w:kern w:val="0"/>
          <w:sz w:val="28"/>
          <w:szCs w:val="28"/>
          <w:lang w:val="zh-CN"/>
        </w:rPr>
        <w:t>万元，竞买保证金交纳截止时间为</w:t>
      </w:r>
      <w:r>
        <w:rPr>
          <w:rFonts w:cs="Calibri"/>
          <w:kern w:val="0"/>
          <w:sz w:val="28"/>
          <w:szCs w:val="28"/>
        </w:rPr>
        <w:t>202</w:t>
      </w:r>
      <w:r>
        <w:rPr>
          <w:rFonts w:hint="eastAsia" w:cs="Calibri"/>
          <w:kern w:val="0"/>
          <w:sz w:val="28"/>
          <w:szCs w:val="28"/>
          <w:lang w:val="en-US" w:eastAsia="zh-CN"/>
        </w:rPr>
        <w:t>4</w:t>
      </w:r>
      <w:r>
        <w:rPr>
          <w:rFonts w:hint="eastAsia" w:ascii="宋体" w:cs="宋体"/>
          <w:kern w:val="0"/>
          <w:sz w:val="28"/>
          <w:szCs w:val="28"/>
          <w:lang w:val="zh-CN"/>
        </w:rPr>
        <w:t>年</w:t>
      </w:r>
      <w:r>
        <w:rPr>
          <w:rFonts w:hint="eastAsia" w:ascii="宋体" w:cs="宋体"/>
          <w:kern w:val="0"/>
          <w:sz w:val="28"/>
          <w:szCs w:val="28"/>
          <w:lang w:val="en-US" w:eastAsia="zh-CN"/>
        </w:rPr>
        <w:t>12</w:t>
      </w:r>
      <w:r>
        <w:rPr>
          <w:rFonts w:hint="eastAsia" w:ascii="宋体" w:cs="宋体"/>
          <w:kern w:val="0"/>
          <w:sz w:val="28"/>
          <w:szCs w:val="28"/>
          <w:lang w:val="zh-CN"/>
        </w:rPr>
        <w:t>月</w:t>
      </w:r>
      <w:r>
        <w:rPr>
          <w:rFonts w:hint="eastAsia" w:ascii="宋体" w:cs="宋体"/>
          <w:kern w:val="0"/>
          <w:sz w:val="28"/>
          <w:szCs w:val="28"/>
          <w:lang w:val="en-US" w:eastAsia="zh-CN"/>
        </w:rPr>
        <w:t>13</w:t>
      </w:r>
      <w:r>
        <w:rPr>
          <w:rFonts w:hint="eastAsia" w:ascii="宋体" w:cs="宋体"/>
          <w:kern w:val="0"/>
          <w:sz w:val="28"/>
          <w:szCs w:val="28"/>
          <w:lang w:val="zh-CN"/>
        </w:rPr>
        <w:t>日</w:t>
      </w:r>
      <w:r>
        <w:rPr>
          <w:rFonts w:hint="eastAsia" w:ascii="宋体" w:cs="宋体"/>
          <w:kern w:val="0"/>
          <w:sz w:val="28"/>
          <w:szCs w:val="28"/>
          <w:lang w:val="en-US" w:eastAsia="zh-CN"/>
        </w:rPr>
        <w:t>上午8:30</w:t>
      </w:r>
      <w:r>
        <w:rPr>
          <w:rFonts w:hint="eastAsia" w:ascii="宋体" w:cs="宋体"/>
          <w:kern w:val="0"/>
          <w:sz w:val="28"/>
          <w:szCs w:val="28"/>
          <w:lang w:val="zh-CN"/>
        </w:rPr>
        <w:t>时</w:t>
      </w:r>
      <w:r>
        <w:rPr>
          <w:rFonts w:cs="Calibri"/>
          <w:kern w:val="0"/>
          <w:sz w:val="28"/>
          <w:szCs w:val="28"/>
        </w:rPr>
        <w:t>(</w:t>
      </w:r>
      <w:r>
        <w:rPr>
          <w:rFonts w:hint="eastAsia" w:ascii="宋体" w:cs="宋体"/>
          <w:kern w:val="0"/>
          <w:sz w:val="28"/>
          <w:szCs w:val="28"/>
          <w:lang w:val="zh-CN"/>
        </w:rPr>
        <w:t>注竞买人交款时须注明</w:t>
      </w:r>
      <w:r>
        <w:rPr>
          <w:rFonts w:ascii="宋体" w:cs="宋体"/>
          <w:kern w:val="0"/>
          <w:sz w:val="28"/>
          <w:szCs w:val="28"/>
          <w:lang w:val="zh-CN"/>
        </w:rPr>
        <w:t>“</w:t>
      </w:r>
      <w:r>
        <w:rPr>
          <w:rFonts w:hint="eastAsia" w:ascii="宋体" w:cs="宋体"/>
          <w:kern w:val="0"/>
          <w:sz w:val="28"/>
          <w:szCs w:val="28"/>
          <w:lang w:val="zh-CN"/>
        </w:rPr>
        <w:t>竞买保证金</w:t>
      </w:r>
      <w:r>
        <w:rPr>
          <w:rFonts w:ascii="宋体" w:cs="宋体"/>
          <w:kern w:val="0"/>
          <w:sz w:val="28"/>
          <w:szCs w:val="28"/>
          <w:lang w:val="zh-CN"/>
        </w:rPr>
        <w:t>”</w:t>
      </w:r>
      <w:r>
        <w:rPr>
          <w:rFonts w:hint="eastAsia" w:ascii="宋体" w:cs="宋体"/>
          <w:kern w:val="0"/>
          <w:sz w:val="28"/>
          <w:szCs w:val="28"/>
          <w:lang w:val="zh-CN"/>
        </w:rPr>
        <w:t>，若因注明不清造成无法辨别竞买保证金是否到账或查询不到保证金到账信息的，后果由竞买人负责</w:t>
      </w:r>
      <w:r>
        <w:rPr>
          <w:rFonts w:cs="Calibri"/>
          <w:kern w:val="0"/>
          <w:sz w:val="28"/>
          <w:szCs w:val="28"/>
        </w:rPr>
        <w:t>)</w:t>
      </w:r>
      <w:r>
        <w:rPr>
          <w:rFonts w:hint="eastAsia" w:ascii="宋体" w:cs="宋体"/>
          <w:kern w:val="0"/>
          <w:sz w:val="28"/>
          <w:szCs w:val="28"/>
          <w:lang w:val="zh-CN"/>
        </w:rPr>
        <w:t>。</w:t>
      </w:r>
      <w:r>
        <w:rPr>
          <w:rFonts w:hint="eastAsia" w:ascii="宋体" w:cs="宋体"/>
          <w:kern w:val="0"/>
          <w:sz w:val="28"/>
          <w:szCs w:val="28"/>
          <w:lang w:val="en-US" w:eastAsia="zh-CN"/>
        </w:rPr>
        <w:t>交付</w:t>
      </w:r>
      <w:r>
        <w:rPr>
          <w:rFonts w:hint="eastAsia" w:ascii="宋体" w:cs="宋体"/>
          <w:kern w:val="0"/>
          <w:sz w:val="28"/>
          <w:szCs w:val="28"/>
          <w:lang w:val="zh-CN"/>
        </w:rPr>
        <w:t>保证金账号如下</w:t>
      </w:r>
      <w:r>
        <w:rPr>
          <w:rFonts w:cs="Calibri"/>
          <w:kern w:val="0"/>
          <w:sz w:val="28"/>
          <w:szCs w:val="28"/>
        </w:rPr>
        <w:t>:</w:t>
      </w:r>
    </w:p>
    <w:p w14:paraId="5748E343">
      <w:pPr>
        <w:autoSpaceDE w:val="0"/>
        <w:autoSpaceDN w:val="0"/>
        <w:adjustRightInd w:val="0"/>
        <w:spacing w:line="560" w:lineRule="exact"/>
        <w:ind w:firstLine="600"/>
        <w:rPr>
          <w:rFonts w:hint="eastAsia" w:eastAsia="宋体" w:cs="Calibri"/>
          <w:kern w:val="0"/>
          <w:sz w:val="28"/>
          <w:szCs w:val="28"/>
          <w:lang w:eastAsia="zh-CN"/>
        </w:rPr>
      </w:pPr>
      <w:r>
        <w:rPr>
          <w:rFonts w:hint="eastAsia" w:ascii="宋体" w:cs="宋体"/>
          <w:kern w:val="0"/>
          <w:sz w:val="28"/>
          <w:szCs w:val="28"/>
          <w:lang w:val="zh-CN"/>
        </w:rPr>
        <w:t>开户单位</w:t>
      </w:r>
      <w:r>
        <w:rPr>
          <w:rFonts w:hint="eastAsia" w:cs="Calibri"/>
          <w:kern w:val="0"/>
          <w:sz w:val="28"/>
          <w:szCs w:val="28"/>
        </w:rPr>
        <w:t>：</w:t>
      </w:r>
      <w:r>
        <w:rPr>
          <w:rFonts w:hint="eastAsia" w:ascii="宋体" w:cs="宋体"/>
          <w:kern w:val="0"/>
          <w:sz w:val="28"/>
          <w:szCs w:val="28"/>
          <w:lang w:val="en-US" w:eastAsia="zh-CN"/>
        </w:rPr>
        <w:t>甘肃</w:t>
      </w:r>
      <w:r>
        <w:rPr>
          <w:rFonts w:hint="eastAsia" w:ascii="宋体" w:cs="宋体"/>
          <w:kern w:val="0"/>
          <w:sz w:val="28"/>
          <w:szCs w:val="28"/>
          <w:lang w:val="en-US" w:eastAsia="zh-CN"/>
        </w:rPr>
        <w:t>前进牧业科技有限责任公司</w:t>
      </w:r>
    </w:p>
    <w:p w14:paraId="2F6412BC">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zh-CN"/>
        </w:rPr>
        <w:t>开户行：中国建设银行股份有限公司张掖分行</w:t>
      </w:r>
    </w:p>
    <w:p w14:paraId="46417DBD">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zh-CN"/>
        </w:rPr>
        <w:t>账号：</w:t>
      </w:r>
      <w:r>
        <w:rPr>
          <w:rFonts w:hint="eastAsia" w:cs="Calibri"/>
          <w:kern w:val="0"/>
          <w:sz w:val="28"/>
          <w:szCs w:val="28"/>
        </w:rPr>
        <w:t>62001650102051510964</w:t>
      </w:r>
    </w:p>
    <w:p w14:paraId="68AFAA24">
      <w:pPr>
        <w:autoSpaceDE w:val="0"/>
        <w:autoSpaceDN w:val="0"/>
        <w:adjustRightInd w:val="0"/>
        <w:spacing w:line="560" w:lineRule="exact"/>
        <w:ind w:firstLine="612"/>
        <w:rPr>
          <w:rFonts w:cs="Calibri"/>
          <w:b/>
          <w:bCs/>
          <w:kern w:val="0"/>
          <w:sz w:val="28"/>
          <w:szCs w:val="28"/>
        </w:rPr>
      </w:pPr>
      <w:r>
        <w:rPr>
          <w:rFonts w:hint="eastAsia" w:ascii="宋体" w:cs="宋体"/>
          <w:b/>
          <w:bCs/>
          <w:kern w:val="0"/>
          <w:sz w:val="28"/>
          <w:szCs w:val="28"/>
          <w:lang w:val="en-US" w:eastAsia="zh-CN"/>
        </w:rPr>
        <w:t>八</w:t>
      </w:r>
      <w:r>
        <w:rPr>
          <w:rFonts w:hint="eastAsia" w:ascii="宋体" w:cs="宋体"/>
          <w:b/>
          <w:bCs/>
          <w:kern w:val="0"/>
          <w:sz w:val="28"/>
          <w:szCs w:val="28"/>
          <w:lang w:val="zh-CN"/>
        </w:rPr>
        <w:t>、注意事项：</w:t>
      </w:r>
    </w:p>
    <w:p w14:paraId="1FC7F2CB">
      <w:pPr>
        <w:autoSpaceDE w:val="0"/>
        <w:autoSpaceDN w:val="0"/>
        <w:adjustRightInd w:val="0"/>
        <w:spacing w:line="560" w:lineRule="exact"/>
        <w:ind w:firstLine="600"/>
        <w:rPr>
          <w:rFonts w:hint="eastAsia" w:ascii="宋体" w:hAnsi="Calibri" w:eastAsia="宋体" w:cs="宋体"/>
          <w:kern w:val="0"/>
          <w:sz w:val="28"/>
          <w:szCs w:val="28"/>
          <w:lang w:val="zh-CN"/>
        </w:rPr>
      </w:pPr>
      <w:r>
        <w:rPr>
          <w:rFonts w:hint="eastAsia" w:ascii="宋体" w:hAnsi="Calibri" w:eastAsia="宋体" w:cs="宋体"/>
          <w:kern w:val="0"/>
          <w:sz w:val="28"/>
          <w:szCs w:val="28"/>
          <w:lang w:val="zh-CN"/>
        </w:rPr>
        <w:t>本项目开评标活动</w:t>
      </w:r>
      <w:r>
        <w:rPr>
          <w:rFonts w:hint="eastAsia" w:ascii="宋体" w:hAnsi="Calibri" w:eastAsia="宋体" w:cs="宋体"/>
          <w:kern w:val="0"/>
          <w:sz w:val="28"/>
          <w:szCs w:val="28"/>
          <w:lang w:val="en-US" w:eastAsia="zh-CN"/>
        </w:rPr>
        <w:t>采取线下招标的方式</w:t>
      </w:r>
      <w:r>
        <w:rPr>
          <w:rFonts w:hint="eastAsia" w:ascii="宋体" w:hAnsi="Calibri" w:eastAsia="宋体" w:cs="宋体"/>
          <w:kern w:val="0"/>
          <w:sz w:val="28"/>
          <w:szCs w:val="28"/>
          <w:lang w:val="zh-CN"/>
        </w:rPr>
        <w:t>进行，请投标人在投标截止时间前</w:t>
      </w:r>
      <w:r>
        <w:rPr>
          <w:rFonts w:hint="eastAsia" w:ascii="宋体" w:hAnsi="Calibri" w:eastAsia="宋体" w:cs="宋体"/>
          <w:kern w:val="0"/>
          <w:sz w:val="28"/>
          <w:szCs w:val="28"/>
          <w:lang w:val="en-US" w:eastAsia="zh-CN"/>
        </w:rPr>
        <w:t>将投标文件递交至甘肃前进牧业科技有限责任公司总公司大会议室</w:t>
      </w:r>
      <w:r>
        <w:rPr>
          <w:rFonts w:hint="eastAsia" w:ascii="宋体" w:hAnsi="Calibri" w:eastAsia="宋体" w:cs="宋体"/>
          <w:kern w:val="0"/>
          <w:sz w:val="28"/>
          <w:szCs w:val="28"/>
          <w:lang w:val="zh-CN"/>
        </w:rPr>
        <w:t>。</w:t>
      </w:r>
    </w:p>
    <w:p w14:paraId="72099116">
      <w:pPr>
        <w:autoSpaceDE w:val="0"/>
        <w:autoSpaceDN w:val="0"/>
        <w:adjustRightInd w:val="0"/>
        <w:spacing w:line="560" w:lineRule="exact"/>
        <w:ind w:firstLine="612"/>
        <w:rPr>
          <w:rFonts w:cs="Calibri"/>
          <w:b/>
          <w:bCs/>
          <w:kern w:val="0"/>
          <w:sz w:val="28"/>
          <w:szCs w:val="28"/>
        </w:rPr>
      </w:pPr>
      <w:r>
        <w:rPr>
          <w:rFonts w:hint="eastAsia" w:ascii="宋体" w:cs="宋体"/>
          <w:b/>
          <w:bCs/>
          <w:kern w:val="0"/>
          <w:sz w:val="28"/>
          <w:szCs w:val="28"/>
          <w:lang w:val="en-US" w:eastAsia="zh-CN"/>
        </w:rPr>
        <w:t>九</w:t>
      </w:r>
      <w:r>
        <w:rPr>
          <w:rFonts w:hint="eastAsia" w:ascii="宋体" w:cs="宋体"/>
          <w:b/>
          <w:bCs/>
          <w:kern w:val="0"/>
          <w:sz w:val="28"/>
          <w:szCs w:val="28"/>
          <w:lang w:val="zh-CN"/>
        </w:rPr>
        <w:t>、联系方式：</w:t>
      </w:r>
    </w:p>
    <w:p w14:paraId="4E918573">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en-US" w:eastAsia="zh-CN"/>
        </w:rPr>
        <w:t>甘肃前进牧业科技有限责任公司（奶肉牛销售部）</w:t>
      </w:r>
    </w:p>
    <w:p w14:paraId="19A4D4AA">
      <w:pPr>
        <w:autoSpaceDE w:val="0"/>
        <w:autoSpaceDN w:val="0"/>
        <w:adjustRightInd w:val="0"/>
        <w:spacing w:line="560" w:lineRule="exact"/>
        <w:ind w:firstLine="600"/>
        <w:rPr>
          <w:rFonts w:hint="eastAsia" w:ascii="宋体" w:hAnsi="宋体" w:eastAsia="宋体" w:cs="宋体"/>
          <w:b w:val="0"/>
          <w:bCs w:val="0"/>
          <w:kern w:val="0"/>
          <w:sz w:val="28"/>
          <w:szCs w:val="28"/>
          <w:lang w:val="en-US" w:eastAsia="zh-CN"/>
        </w:rPr>
      </w:pPr>
      <w:r>
        <w:rPr>
          <w:rFonts w:hint="eastAsia" w:ascii="宋体" w:cs="宋体"/>
          <w:kern w:val="0"/>
          <w:sz w:val="28"/>
          <w:szCs w:val="28"/>
          <w:lang w:val="zh-CN"/>
        </w:rPr>
        <w:t>联系人：</w:t>
      </w:r>
      <w:r>
        <w:rPr>
          <w:rFonts w:hint="eastAsia" w:ascii="宋体" w:cs="宋体"/>
          <w:kern w:val="0"/>
          <w:sz w:val="28"/>
          <w:szCs w:val="28"/>
          <w:lang w:val="en-US" w:eastAsia="zh-CN"/>
        </w:rPr>
        <w:t>王先生</w:t>
      </w:r>
      <w:r>
        <w:rPr>
          <w:rFonts w:cs="Calibri"/>
          <w:kern w:val="0"/>
          <w:sz w:val="28"/>
          <w:szCs w:val="28"/>
        </w:rPr>
        <w:t xml:space="preserve"> </w:t>
      </w:r>
      <w:r>
        <w:rPr>
          <w:rFonts w:hint="eastAsia" w:cs="Calibri"/>
          <w:kern w:val="0"/>
          <w:sz w:val="28"/>
          <w:szCs w:val="28"/>
          <w:lang w:val="en-US" w:eastAsia="zh-CN"/>
        </w:rPr>
        <w:t xml:space="preserve">   </w:t>
      </w:r>
      <w:r>
        <w:rPr>
          <w:rFonts w:hint="eastAsia" w:ascii="宋体" w:cs="宋体"/>
          <w:kern w:val="0"/>
          <w:sz w:val="28"/>
          <w:szCs w:val="28"/>
          <w:lang w:val="zh-CN"/>
        </w:rPr>
        <w:t>电话：</w:t>
      </w:r>
      <w:r>
        <w:rPr>
          <w:rFonts w:hint="eastAsia" w:ascii="宋体" w:hAnsi="宋体" w:eastAsia="宋体" w:cs="宋体"/>
          <w:b w:val="0"/>
          <w:bCs w:val="0"/>
          <w:kern w:val="0"/>
          <w:sz w:val="28"/>
          <w:szCs w:val="28"/>
        </w:rPr>
        <w:t>180</w:t>
      </w:r>
      <w:r>
        <w:rPr>
          <w:rFonts w:hint="eastAsia" w:ascii="宋体" w:hAnsi="宋体" w:eastAsia="宋体" w:cs="宋体"/>
          <w:b w:val="0"/>
          <w:bCs w:val="0"/>
          <w:kern w:val="0"/>
          <w:sz w:val="28"/>
          <w:szCs w:val="28"/>
          <w:lang w:val="en-US" w:eastAsia="zh-CN"/>
        </w:rPr>
        <w:t>93606130</w:t>
      </w:r>
    </w:p>
    <w:p w14:paraId="5D98C41B">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宋体" w:eastAsia="宋体" w:cs="宋体"/>
          <w:b w:val="0"/>
          <w:bCs w:val="0"/>
          <w:kern w:val="0"/>
          <w:sz w:val="28"/>
          <w:szCs w:val="28"/>
          <w:lang w:val="en-US" w:eastAsia="zh-CN"/>
        </w:rPr>
        <w:t xml:space="preserve">        薛女士</w:t>
      </w:r>
      <w:r>
        <w:rPr>
          <w:rFonts w:hint="eastAsia" w:ascii="宋体" w:hAnsi="Calibri" w:eastAsia="宋体" w:cs="宋体"/>
          <w:kern w:val="0"/>
          <w:sz w:val="28"/>
          <w:szCs w:val="28"/>
          <w:lang w:val="en-US" w:eastAsia="zh-CN"/>
        </w:rPr>
        <w:t xml:space="preserve">    电话：15293613141</w:t>
      </w:r>
    </w:p>
    <w:p w14:paraId="508DA5B9">
      <w:pPr>
        <w:autoSpaceDE w:val="0"/>
        <w:autoSpaceDN w:val="0"/>
        <w:adjustRightInd w:val="0"/>
        <w:spacing w:line="560" w:lineRule="exact"/>
        <w:rPr>
          <w:rFonts w:hint="default" w:ascii="宋体" w:hAnsi="Calibri" w:eastAsia="宋体" w:cs="宋体"/>
          <w:kern w:val="0"/>
          <w:sz w:val="28"/>
          <w:szCs w:val="28"/>
          <w:lang w:val="en-US" w:eastAsia="zh-CN"/>
        </w:rPr>
      </w:pPr>
    </w:p>
    <w:p w14:paraId="03811D14">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宋体" w:cs="宋体"/>
          <w:kern w:val="0"/>
          <w:sz w:val="28"/>
          <w:szCs w:val="28"/>
          <w:lang w:val="en-US" w:eastAsia="zh-CN"/>
        </w:rPr>
      </w:pPr>
      <w:r>
        <w:rPr>
          <w:rFonts w:hint="eastAsia" w:ascii="宋体" w:cs="宋体"/>
          <w:kern w:val="0"/>
          <w:sz w:val="28"/>
          <w:szCs w:val="28"/>
          <w:lang w:val="en-US" w:eastAsia="zh-CN"/>
        </w:rPr>
        <w:t>甘肃前进牧业科技有限责任公司</w:t>
      </w:r>
    </w:p>
    <w:p w14:paraId="6A8178F4">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宋体" w:eastAsia="宋体" w:cs="宋体"/>
          <w:kern w:val="0"/>
          <w:sz w:val="28"/>
          <w:szCs w:val="28"/>
          <w:lang w:val="zh-CN" w:eastAsia="zh-CN"/>
        </w:rPr>
      </w:pPr>
      <w:r>
        <w:rPr>
          <w:rFonts w:hint="eastAsia" w:ascii="宋体" w:cs="宋体"/>
          <w:kern w:val="0"/>
          <w:sz w:val="28"/>
          <w:szCs w:val="28"/>
          <w:lang w:val="en-US" w:eastAsia="zh-CN"/>
        </w:rPr>
        <w:t xml:space="preserve">           2024年12月10日</w:t>
      </w:r>
    </w:p>
    <w:p w14:paraId="7F06B7AA">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16D4F2E">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09B6F867">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default" w:ascii="宋体" w:eastAsia="宋体" w:cs="宋体"/>
          <w:kern w:val="0"/>
          <w:sz w:val="28"/>
          <w:szCs w:val="28"/>
          <w:lang w:val="en-US" w:eastAsia="zh-CN"/>
        </w:rPr>
      </w:pPr>
      <w:r>
        <w:rPr>
          <w:rFonts w:hint="eastAsia" w:ascii="宋体" w:eastAsia="宋体" w:cs="宋体"/>
          <w:kern w:val="0"/>
          <w:sz w:val="28"/>
          <w:szCs w:val="28"/>
          <w:lang w:val="en-US" w:eastAsia="zh-CN"/>
        </w:rPr>
        <w:t>附件：（投标封面）</w:t>
      </w:r>
    </w:p>
    <w:p w14:paraId="606DE7E8">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60C7818">
      <w:pPr>
        <w:jc w:val="both"/>
        <w:rPr>
          <w:rFonts w:hint="eastAsia" w:ascii="宋体" w:hAnsi="宋体" w:eastAsia="宋体" w:cs="宋体"/>
          <w:b/>
          <w:bCs/>
          <w:i w:val="0"/>
          <w:iCs w:val="0"/>
          <w:caps w:val="0"/>
          <w:color w:val="000000"/>
          <w:spacing w:val="0"/>
          <w:sz w:val="44"/>
          <w:szCs w:val="44"/>
          <w:u w:val="none"/>
          <w:shd w:val="clear" w:color="auto" w:fill="FFFFFF"/>
        </w:rPr>
      </w:pPr>
    </w:p>
    <w:p w14:paraId="76211A33">
      <w:pPr>
        <w:jc w:val="center"/>
        <w:rPr>
          <w:rFonts w:hint="default" w:ascii="方正公文小标宋" w:hAnsi="方正公文小标宋" w:eastAsia="方正公文小标宋" w:cs="方正公文小标宋"/>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前进牧业科技有限责任公司淘汰牛出售</w:t>
      </w:r>
    </w:p>
    <w:p w14:paraId="2FA928BE">
      <w:pPr>
        <w:jc w:val="center"/>
        <w:rPr>
          <w:rFonts w:ascii="Calibri" w:hAnsi="Calibri" w:eastAsia="宋体" w:cs="Times New Roman"/>
          <w:b/>
          <w:sz w:val="48"/>
        </w:rPr>
      </w:pPr>
    </w:p>
    <w:p w14:paraId="01A804A6">
      <w:pPr>
        <w:jc w:val="center"/>
        <w:rPr>
          <w:rFonts w:ascii="Calibri" w:hAnsi="Calibri" w:eastAsia="宋体" w:cs="Times New Roman"/>
          <w:b/>
          <w:sz w:val="48"/>
        </w:rPr>
      </w:pPr>
    </w:p>
    <w:p w14:paraId="7FD43743">
      <w:pPr>
        <w:jc w:val="center"/>
        <w:rPr>
          <w:rFonts w:ascii="Calibri" w:hAnsi="Calibri" w:eastAsia="宋体" w:cs="Times New Roman"/>
          <w:b/>
          <w:sz w:val="48"/>
        </w:rPr>
      </w:pPr>
    </w:p>
    <w:p w14:paraId="17BD2B81">
      <w:pPr>
        <w:jc w:val="center"/>
        <w:rPr>
          <w:rFonts w:ascii="Calibri" w:hAnsi="Calibri" w:eastAsia="宋体" w:cs="Times New Roman"/>
          <w:b/>
          <w:sz w:val="48"/>
        </w:rPr>
      </w:pPr>
    </w:p>
    <w:p w14:paraId="579A5ADA">
      <w:pPr>
        <w:jc w:val="center"/>
        <w:rPr>
          <w:rFonts w:ascii="Calibri" w:hAnsi="Calibri" w:eastAsia="宋体" w:cs="Times New Roman"/>
          <w:b/>
          <w:sz w:val="48"/>
        </w:rPr>
      </w:pPr>
    </w:p>
    <w:p w14:paraId="4F44CDA6">
      <w:pPr>
        <w:jc w:val="center"/>
        <w:rPr>
          <w:rFonts w:ascii="Calibri" w:hAnsi="Calibri" w:eastAsia="宋体" w:cs="Times New Roman"/>
          <w:b/>
          <w:sz w:val="48"/>
        </w:rPr>
      </w:pPr>
    </w:p>
    <w:p w14:paraId="362511FF">
      <w:pPr>
        <w:jc w:val="center"/>
        <w:rPr>
          <w:rFonts w:hint="eastAsia" w:ascii="宋体" w:hAnsi="宋体" w:eastAsia="宋体" w:cs="宋体"/>
          <w:b/>
          <w:sz w:val="52"/>
          <w:szCs w:val="24"/>
        </w:rPr>
      </w:pPr>
      <w:r>
        <w:rPr>
          <w:rFonts w:hint="eastAsia" w:ascii="宋体" w:hAnsi="宋体" w:eastAsia="宋体" w:cs="宋体"/>
          <w:b/>
          <w:sz w:val="52"/>
          <w:szCs w:val="24"/>
          <w:lang w:val="en-US" w:eastAsia="zh-CN"/>
        </w:rPr>
        <w:t xml:space="preserve">投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44EE645D">
      <w:pPr>
        <w:jc w:val="center"/>
        <w:rPr>
          <w:rFonts w:hint="eastAsia" w:ascii="Calibri" w:hAnsi="Calibri" w:eastAsia="宋体" w:cs="Times New Roman"/>
          <w:b/>
          <w:sz w:val="48"/>
          <w:lang w:val="en-US" w:eastAsia="zh-CN"/>
        </w:rPr>
      </w:pPr>
    </w:p>
    <w:p w14:paraId="0A1BE6D0">
      <w:pPr>
        <w:jc w:val="center"/>
        <w:rPr>
          <w:rFonts w:hint="eastAsia" w:ascii="Calibri" w:hAnsi="Calibri" w:eastAsia="宋体" w:cs="Times New Roman"/>
          <w:b/>
          <w:sz w:val="48"/>
          <w:lang w:val="en-US" w:eastAsia="zh-CN"/>
        </w:rPr>
      </w:pPr>
    </w:p>
    <w:p w14:paraId="1B04DC17">
      <w:pPr>
        <w:jc w:val="center"/>
        <w:rPr>
          <w:rFonts w:hint="eastAsia" w:ascii="Calibri" w:hAnsi="Calibri" w:eastAsia="宋体" w:cs="Times New Roman"/>
          <w:b/>
          <w:sz w:val="48"/>
          <w:lang w:val="en-US" w:eastAsia="zh-CN"/>
        </w:rPr>
      </w:pPr>
    </w:p>
    <w:p w14:paraId="21D9932D">
      <w:pPr>
        <w:jc w:val="both"/>
        <w:rPr>
          <w:rFonts w:hint="eastAsia" w:ascii="Calibri" w:hAnsi="Calibri" w:eastAsia="宋体" w:cs="Times New Roman"/>
          <w:b/>
          <w:sz w:val="48"/>
          <w:lang w:val="en-US" w:eastAsia="zh-CN"/>
        </w:rPr>
      </w:pPr>
    </w:p>
    <w:p w14:paraId="0E6C18B0">
      <w:pPr>
        <w:jc w:val="both"/>
        <w:rPr>
          <w:rFonts w:hint="eastAsia" w:ascii="Calibri" w:hAnsi="Calibri" w:eastAsia="宋体" w:cs="Times New Roman"/>
          <w:b/>
          <w:sz w:val="48"/>
          <w:lang w:val="en-US" w:eastAsia="zh-CN"/>
        </w:rPr>
      </w:pPr>
    </w:p>
    <w:p w14:paraId="7AA8A947">
      <w:pPr>
        <w:jc w:val="both"/>
        <w:rPr>
          <w:rFonts w:hint="eastAsia" w:ascii="Calibri" w:hAnsi="Calibri" w:eastAsia="宋体" w:cs="Times New Roman"/>
          <w:b/>
          <w:sz w:val="48"/>
          <w:lang w:val="en-US" w:eastAsia="zh-CN"/>
        </w:rPr>
      </w:pPr>
    </w:p>
    <w:p w14:paraId="3A376C60">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bookmarkStart w:id="0" w:name="_Toc25289"/>
    </w:p>
    <w:p w14:paraId="3FAB76E5">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p>
    <w:p w14:paraId="4B647289">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r>
        <w:rPr>
          <w:rFonts w:hint="eastAsia" w:ascii="仿宋" w:hAnsi="仿宋" w:eastAsia="仿宋" w:cs="仿宋"/>
          <w:b/>
          <w:bCs/>
          <w:color w:val="auto"/>
          <w:spacing w:val="0"/>
          <w:kern w:val="0"/>
          <w:sz w:val="32"/>
          <w:szCs w:val="24"/>
          <w:lang w:val="zh-TW" w:eastAsia="zh-CN" w:bidi="zh-TW"/>
        </w:rPr>
        <w:t>投标人：</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u w:val="single"/>
          <w:lang w:val="en-US" w:eastAsia="zh-CN" w:bidi="zh-TW"/>
        </w:rPr>
        <w:t xml:space="preserve">             </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lang w:val="zh-TW" w:eastAsia="zh-CN" w:bidi="zh-TW"/>
        </w:rPr>
        <w:t>（盖单位章）</w:t>
      </w:r>
      <w:bookmarkEnd w:id="0"/>
    </w:p>
    <w:p w14:paraId="5617ADBA">
      <w:pPr>
        <w:jc w:val="center"/>
        <w:rPr>
          <w:rFonts w:hint="eastAsia" w:ascii="仿宋" w:hAnsi="仿宋" w:eastAsia="仿宋" w:cs="仿宋"/>
          <w:b/>
          <w:bCs/>
          <w:color w:val="auto"/>
          <w:spacing w:val="0"/>
          <w:kern w:val="0"/>
          <w:sz w:val="32"/>
          <w:szCs w:val="24"/>
          <w:lang w:val="zh-TW" w:eastAsia="zh-CN" w:bidi="zh-TW"/>
        </w:rPr>
      </w:pPr>
      <w:bookmarkStart w:id="1" w:name="_Toc31955"/>
      <w:r>
        <w:rPr>
          <w:rFonts w:hint="eastAsia" w:ascii="仿宋" w:hAnsi="仿宋" w:eastAsia="仿宋" w:cs="仿宋"/>
          <w:b/>
          <w:bCs/>
          <w:color w:val="auto"/>
          <w:spacing w:val="0"/>
          <w:kern w:val="0"/>
          <w:sz w:val="32"/>
          <w:szCs w:val="24"/>
          <w:lang w:val="zh-TW" w:eastAsia="zh-CN" w:bidi="zh-TW"/>
        </w:rPr>
        <w:t>法定代表人或授权委托人：</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lang w:val="zh-TW" w:eastAsia="zh-CN" w:bidi="zh-TW"/>
        </w:rPr>
        <w:t>（签字或盖章）</w:t>
      </w:r>
      <w:bookmarkEnd w:id="1"/>
    </w:p>
    <w:p w14:paraId="0130EB33">
      <w:pPr>
        <w:jc w:val="center"/>
        <w:rPr>
          <w:rFonts w:hint="eastAsia" w:ascii="仿宋" w:hAnsi="仿宋" w:eastAsia="仿宋" w:cs="仿宋"/>
          <w:b/>
          <w:bCs/>
          <w:color w:val="auto"/>
          <w:spacing w:val="0"/>
          <w:kern w:val="0"/>
          <w:sz w:val="32"/>
          <w:szCs w:val="24"/>
          <w:lang w:val="zh-TW" w:eastAsia="zh-CN" w:bidi="zh-TW"/>
        </w:rPr>
      </w:pPr>
    </w:p>
    <w:p w14:paraId="0E607201">
      <w:pPr>
        <w:jc w:val="both"/>
        <w:rPr>
          <w:rFonts w:hint="eastAsia" w:ascii="宋体" w:eastAsia="宋体" w:cs="宋体"/>
          <w:kern w:val="0"/>
          <w:sz w:val="28"/>
          <w:szCs w:val="28"/>
          <w:lang w:val="zh-CN" w:eastAsia="zh-CN"/>
        </w:rPr>
      </w:pPr>
      <w:r>
        <w:rPr>
          <w:rFonts w:hint="eastAsia" w:ascii="仿宋" w:hAnsi="仿宋" w:eastAsia="仿宋" w:cs="仿宋"/>
          <w:b/>
          <w:bCs/>
          <w:color w:val="auto"/>
          <w:spacing w:val="0"/>
          <w:kern w:val="0"/>
          <w:sz w:val="32"/>
          <w:szCs w:val="24"/>
          <w:lang w:val="en-US" w:eastAsia="zh-CN" w:bidi="zh-TW"/>
        </w:rPr>
        <w:t xml:space="preserve">                              年    月    日</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MzdjMmY5OTQ2NDIwZjY3ZTUwOGZjNmNmYTMxNzEifQ=="/>
  </w:docVars>
  <w:rsids>
    <w:rsidRoot w:val="001415AC"/>
    <w:rsid w:val="00041E3D"/>
    <w:rsid w:val="00043D3F"/>
    <w:rsid w:val="00055843"/>
    <w:rsid w:val="0005682A"/>
    <w:rsid w:val="00065B70"/>
    <w:rsid w:val="001415AC"/>
    <w:rsid w:val="001613A9"/>
    <w:rsid w:val="00173882"/>
    <w:rsid w:val="001A1911"/>
    <w:rsid w:val="001B69A7"/>
    <w:rsid w:val="00203339"/>
    <w:rsid w:val="00234ED1"/>
    <w:rsid w:val="002B1D62"/>
    <w:rsid w:val="002C543E"/>
    <w:rsid w:val="002E0371"/>
    <w:rsid w:val="00320229"/>
    <w:rsid w:val="0034169E"/>
    <w:rsid w:val="00356993"/>
    <w:rsid w:val="00366829"/>
    <w:rsid w:val="004707B3"/>
    <w:rsid w:val="004736D4"/>
    <w:rsid w:val="0049655B"/>
    <w:rsid w:val="004A632E"/>
    <w:rsid w:val="004C6A75"/>
    <w:rsid w:val="00514BB2"/>
    <w:rsid w:val="00527EFB"/>
    <w:rsid w:val="0054360F"/>
    <w:rsid w:val="00543888"/>
    <w:rsid w:val="005516EF"/>
    <w:rsid w:val="00560E9E"/>
    <w:rsid w:val="00584C62"/>
    <w:rsid w:val="005B1DE9"/>
    <w:rsid w:val="005B3410"/>
    <w:rsid w:val="00632CAD"/>
    <w:rsid w:val="00695C01"/>
    <w:rsid w:val="006B6D2E"/>
    <w:rsid w:val="007079BE"/>
    <w:rsid w:val="007373F4"/>
    <w:rsid w:val="00767088"/>
    <w:rsid w:val="00772D0B"/>
    <w:rsid w:val="007A6A4A"/>
    <w:rsid w:val="007C0572"/>
    <w:rsid w:val="007F63F2"/>
    <w:rsid w:val="00856E37"/>
    <w:rsid w:val="008902B1"/>
    <w:rsid w:val="008957C3"/>
    <w:rsid w:val="008D5658"/>
    <w:rsid w:val="009B472A"/>
    <w:rsid w:val="009F01A7"/>
    <w:rsid w:val="00A71DFC"/>
    <w:rsid w:val="00AA371E"/>
    <w:rsid w:val="00B30DD2"/>
    <w:rsid w:val="00BC1D3F"/>
    <w:rsid w:val="00C07321"/>
    <w:rsid w:val="00C13B98"/>
    <w:rsid w:val="00C21A75"/>
    <w:rsid w:val="00C22C49"/>
    <w:rsid w:val="00C723AE"/>
    <w:rsid w:val="00CC4A0B"/>
    <w:rsid w:val="00CD60D1"/>
    <w:rsid w:val="00D83BC5"/>
    <w:rsid w:val="00D8713B"/>
    <w:rsid w:val="00DF4C97"/>
    <w:rsid w:val="00E20AD5"/>
    <w:rsid w:val="00E76CEA"/>
    <w:rsid w:val="00F66770"/>
    <w:rsid w:val="018A58CB"/>
    <w:rsid w:val="02FB196D"/>
    <w:rsid w:val="042B6616"/>
    <w:rsid w:val="050D18DE"/>
    <w:rsid w:val="093B779F"/>
    <w:rsid w:val="0BBC48D3"/>
    <w:rsid w:val="12AC38F3"/>
    <w:rsid w:val="132F62D2"/>
    <w:rsid w:val="17342109"/>
    <w:rsid w:val="1B065B6B"/>
    <w:rsid w:val="1BE153BD"/>
    <w:rsid w:val="1C5B527D"/>
    <w:rsid w:val="1D045B81"/>
    <w:rsid w:val="25E57DDC"/>
    <w:rsid w:val="27007912"/>
    <w:rsid w:val="291F639E"/>
    <w:rsid w:val="2BA95D64"/>
    <w:rsid w:val="2C022586"/>
    <w:rsid w:val="2C83526D"/>
    <w:rsid w:val="2DC21DC5"/>
    <w:rsid w:val="2F174E97"/>
    <w:rsid w:val="31D373F6"/>
    <w:rsid w:val="3220355E"/>
    <w:rsid w:val="34034EE6"/>
    <w:rsid w:val="3B7B3093"/>
    <w:rsid w:val="3CBF1278"/>
    <w:rsid w:val="3DDF607B"/>
    <w:rsid w:val="3E8F6A9C"/>
    <w:rsid w:val="40766C97"/>
    <w:rsid w:val="40AE7AD8"/>
    <w:rsid w:val="433117F6"/>
    <w:rsid w:val="458A0BA9"/>
    <w:rsid w:val="465B2FC7"/>
    <w:rsid w:val="48B01AFF"/>
    <w:rsid w:val="48E56835"/>
    <w:rsid w:val="505E1082"/>
    <w:rsid w:val="5294287A"/>
    <w:rsid w:val="551408A9"/>
    <w:rsid w:val="561C5C67"/>
    <w:rsid w:val="5A7F28FA"/>
    <w:rsid w:val="5CEC5AE0"/>
    <w:rsid w:val="61381242"/>
    <w:rsid w:val="64FD4751"/>
    <w:rsid w:val="660024B2"/>
    <w:rsid w:val="665E3732"/>
    <w:rsid w:val="66D62C0C"/>
    <w:rsid w:val="696D256A"/>
    <w:rsid w:val="6A445335"/>
    <w:rsid w:val="6E11552E"/>
    <w:rsid w:val="6E2E1EA7"/>
    <w:rsid w:val="6E473FE4"/>
    <w:rsid w:val="6E786323"/>
    <w:rsid w:val="71A4098E"/>
    <w:rsid w:val="75EB18CD"/>
    <w:rsid w:val="78940C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7">
    <w:name w:val="页脚 Char"/>
    <w:basedOn w:val="5"/>
    <w:link w:val="2"/>
    <w:semiHidden/>
    <w:uiPriority w:val="99"/>
    <w:rPr>
      <w:kern w:val="2"/>
      <w:sz w:val="18"/>
      <w:szCs w:val="18"/>
    </w:rPr>
  </w:style>
  <w:style w:type="character" w:customStyle="1" w:styleId="8">
    <w:name w:val="页眉 Char"/>
    <w:basedOn w:val="5"/>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898</Words>
  <Characters>1013</Characters>
  <Lines>6</Lines>
  <Paragraphs>1</Paragraphs>
  <TotalTime>12</TotalTime>
  <ScaleCrop>false</ScaleCrop>
  <LinksUpToDate>false</LinksUpToDate>
  <CharactersWithSpaces>1116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2022-12-22T02:37:00Z</dcterms:created>
  <dc:creator>Administrator</dc:creator>
  <cp:lastModifiedBy>paranoid</cp:lastModifiedBy>
  <dcterms:modified xsi:type="dcterms:W3CDTF">2024-12-10T07:03:18Z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BC6CA9453E1C461395002F4DC96084A6_13</vt:lpwstr>
  </property>
</Properties>
</file>